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4A7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В Оргкомитет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E4A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профессионального </w:t>
      </w:r>
      <w:r w:rsidR="006E4A7A">
        <w:rPr>
          <w:rFonts w:ascii="Times New Roman" w:hAnsi="Times New Roman" w:cs="Times New Roman"/>
          <w:sz w:val="28"/>
          <w:szCs w:val="28"/>
        </w:rPr>
        <w:t>конкурса</w:t>
      </w: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4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 года»</w:t>
      </w: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№45 городского округа-город Камышин выдвигает </w:t>
      </w:r>
      <w:r w:rsidR="00AA73F7">
        <w:rPr>
          <w:rFonts w:ascii="Times New Roman" w:hAnsi="Times New Roman" w:cs="Times New Roman"/>
          <w:sz w:val="28"/>
          <w:szCs w:val="28"/>
        </w:rPr>
        <w:t>Андрееву Татьяну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городском профессионально</w:t>
      </w:r>
      <w:r w:rsidR="006E4A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A7A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 года».</w:t>
      </w: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№45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AA73F7">
        <w:rPr>
          <w:rFonts w:ascii="Times New Roman" w:hAnsi="Times New Roman" w:cs="Times New Roman"/>
          <w:sz w:val="28"/>
          <w:szCs w:val="28"/>
        </w:rPr>
        <w:t>И.С.Оганесян</w:t>
      </w:r>
      <w:proofErr w:type="spellEnd"/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6862" w:rsidRDefault="00D06862" w:rsidP="00D0686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06862" w:rsidRDefault="00D06862" w:rsidP="00D06862">
      <w:pPr>
        <w:rPr>
          <w:rFonts w:ascii="Times New Roman" w:hAnsi="Times New Roman" w:cs="Times New Roman"/>
          <w:sz w:val="28"/>
          <w:szCs w:val="28"/>
        </w:rPr>
      </w:pPr>
    </w:p>
    <w:p w:rsidR="00AC3312" w:rsidRDefault="00AC3312"/>
    <w:sectPr w:rsidR="00AC3312" w:rsidSect="00AC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6862"/>
    <w:rsid w:val="000819EC"/>
    <w:rsid w:val="00445475"/>
    <w:rsid w:val="006E4A7A"/>
    <w:rsid w:val="00AA73F7"/>
    <w:rsid w:val="00AC3312"/>
    <w:rsid w:val="00D0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2"/>
    <w:pPr>
      <w:suppressAutoHyphens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2017-10-19T05:33:00Z</dcterms:created>
  <dcterms:modified xsi:type="dcterms:W3CDTF">2019-09-12T20:12:00Z</dcterms:modified>
</cp:coreProperties>
</file>