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8" w:rsidRDefault="00633328" w:rsidP="00001473">
      <w:pPr>
        <w:spacing w:before="120"/>
        <w:jc w:val="center"/>
      </w:pPr>
      <w:bookmarkStart w:id="0" w:name="_GoBack"/>
      <w:bookmarkEnd w:id="0"/>
      <w:r w:rsidRPr="000F2FFA">
        <w:t>ЗАКЛЮЧЕНИЕ СПЕЦИАЛИСТОВ</w:t>
      </w:r>
    </w:p>
    <w:p w:rsidR="00F8562B" w:rsidRDefault="00F8562B" w:rsidP="00001473">
      <w:pPr>
        <w:spacing w:before="120"/>
        <w:jc w:val="center"/>
      </w:pPr>
      <w:r>
        <w:t>Спорт2</w:t>
      </w:r>
    </w:p>
    <w:p w:rsidR="00F8562B" w:rsidRPr="000F2FFA" w:rsidRDefault="00F8562B" w:rsidP="00001473">
      <w:pPr>
        <w:spacing w:before="120"/>
        <w:jc w:val="center"/>
      </w:pPr>
      <w:r w:rsidRPr="00056DD4">
        <w:rPr>
          <w:b/>
        </w:rPr>
        <w:t>«инструктор-методист»</w:t>
      </w:r>
    </w:p>
    <w:p w:rsidR="00633328" w:rsidRPr="000F2FFA" w:rsidRDefault="00633328" w:rsidP="00B7667A">
      <w:pPr>
        <w:jc w:val="center"/>
      </w:pPr>
      <w:r w:rsidRPr="000F2FFA">
        <w:t>по итогам осуществления всестороннего анализа и оценки профессиональной деятельности педагогического работника</w:t>
      </w:r>
    </w:p>
    <w:p w:rsidR="00633328" w:rsidRPr="000F2FFA" w:rsidRDefault="00633328" w:rsidP="00B7667A">
      <w:r w:rsidRPr="000F2FFA">
        <w:t>_____________________________________________________________________________________________________________________</w:t>
      </w:r>
      <w:r>
        <w:t>_______</w:t>
      </w:r>
    </w:p>
    <w:p w:rsidR="00633328" w:rsidRPr="000F2FFA" w:rsidRDefault="00633328" w:rsidP="00B7667A">
      <w:r w:rsidRPr="000F2FFA">
        <w:t>____________________________________________________________________________________________________________________________</w:t>
      </w:r>
    </w:p>
    <w:p w:rsidR="00633328" w:rsidRPr="000F2FFA" w:rsidRDefault="00633328" w:rsidP="00B7667A">
      <w:pPr>
        <w:jc w:val="center"/>
        <w:rPr>
          <w:sz w:val="20"/>
          <w:szCs w:val="20"/>
        </w:rPr>
      </w:pPr>
      <w:r w:rsidRPr="000F2FFA">
        <w:rPr>
          <w:sz w:val="20"/>
          <w:szCs w:val="20"/>
        </w:rPr>
        <w:t>(Ф.И.О. аттестуемого, должность, название образовательной организации по уставу)</w:t>
      </w:r>
    </w:p>
    <w:p w:rsidR="00633328" w:rsidRPr="000F2FFA" w:rsidRDefault="00633328" w:rsidP="00B7667A">
      <w:r w:rsidRPr="000F2FFA">
        <w:t>Оценку профессиональной деятельности провели специалисты:</w:t>
      </w:r>
    </w:p>
    <w:p w:rsidR="00633328" w:rsidRPr="000F2FFA" w:rsidRDefault="00633328" w:rsidP="00B7667A">
      <w:r w:rsidRPr="000F2FFA">
        <w:t>Специалист 1:</w:t>
      </w:r>
      <w:r>
        <w:t xml:space="preserve"> </w:t>
      </w:r>
      <w:r w:rsidRPr="000F2FFA">
        <w:t>___________________________________________________________________________________________________________</w:t>
      </w:r>
      <w:r>
        <w:t>_____</w:t>
      </w:r>
    </w:p>
    <w:p w:rsidR="00633328" w:rsidRPr="000F2FFA" w:rsidRDefault="00633328" w:rsidP="00B7667A">
      <w:pPr>
        <w:jc w:val="center"/>
        <w:rPr>
          <w:sz w:val="20"/>
          <w:szCs w:val="20"/>
        </w:rPr>
      </w:pPr>
      <w:r w:rsidRPr="000F2FFA">
        <w:rPr>
          <w:sz w:val="20"/>
          <w:szCs w:val="20"/>
        </w:rPr>
        <w:t>(Ф.И.О. специалиста, без сокращения, должность, место работы)</w:t>
      </w:r>
    </w:p>
    <w:p w:rsidR="00633328" w:rsidRPr="000F2FFA" w:rsidRDefault="00633328" w:rsidP="00B7667A">
      <w:r w:rsidRPr="000F2FFA">
        <w:t>.</w:t>
      </w:r>
    </w:p>
    <w:p w:rsidR="00633328" w:rsidRPr="000F2FFA" w:rsidRDefault="00633328" w:rsidP="00B7667A">
      <w:r w:rsidRPr="000F2FFA">
        <w:t>Специалист</w:t>
      </w:r>
      <w:r>
        <w:t xml:space="preserve"> </w:t>
      </w:r>
      <w:r w:rsidRPr="000F2FFA">
        <w:t>2:____________</w:t>
      </w:r>
      <w:r>
        <w:t>_</w:t>
      </w:r>
      <w:r w:rsidRPr="000F2FFA">
        <w:t>_____________________________________________________________________________</w:t>
      </w:r>
      <w:r>
        <w:t>______________________</w:t>
      </w:r>
    </w:p>
    <w:p w:rsidR="00633328" w:rsidRPr="000F2FFA" w:rsidRDefault="00633328" w:rsidP="00B7667A">
      <w:pPr>
        <w:jc w:val="center"/>
        <w:rPr>
          <w:sz w:val="20"/>
          <w:szCs w:val="20"/>
        </w:rPr>
      </w:pPr>
      <w:r w:rsidRPr="000F2FFA">
        <w:rPr>
          <w:sz w:val="20"/>
          <w:szCs w:val="20"/>
        </w:rPr>
        <w:t>(Ф.И.О. специалиста, без сокращения, должность, место работы)</w:t>
      </w:r>
    </w:p>
    <w:p w:rsidR="00633328" w:rsidRPr="00CD150F" w:rsidRDefault="00633328" w:rsidP="00633328">
      <w:pPr>
        <w:spacing w:before="240" w:after="120"/>
        <w:ind w:left="227" w:hanging="227"/>
        <w:rPr>
          <w:b/>
          <w:sz w:val="20"/>
          <w:szCs w:val="20"/>
        </w:rPr>
      </w:pPr>
      <w:r w:rsidRPr="00CD150F">
        <w:rPr>
          <w:b/>
        </w:rPr>
        <w:t>1. РЕЗУЛЬТАТИВНОСТЬ ОСВ</w:t>
      </w:r>
      <w:r w:rsidR="005A104F">
        <w:rPr>
          <w:b/>
        </w:rPr>
        <w:t>ОЕНИЯ ОБУЧАЮЩИМИСЯ ОБРАЗОВАТЕЛЬ</w:t>
      </w:r>
      <w:r w:rsidRPr="00CD150F">
        <w:rPr>
          <w:b/>
        </w:rPr>
        <w:t>НЫХ ПРОГРАММ ПО ИТОГАМ МОНИТОРИНГОВ, ПРОВОДИМЫХ ОБРАЗОВАТЕЛЬНО</w:t>
      </w:r>
      <w:r w:rsidR="005A104F">
        <w:rPr>
          <w:b/>
        </w:rPr>
        <w:t>Й ОРГАНИ</w:t>
      </w:r>
      <w:r w:rsidRPr="00CD150F">
        <w:rPr>
          <w:b/>
        </w:rPr>
        <w:t>ЗАЦИЕЙ: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85"/>
        <w:gridCol w:w="2135"/>
        <w:gridCol w:w="2294"/>
        <w:gridCol w:w="2242"/>
        <w:gridCol w:w="2244"/>
        <w:gridCol w:w="2150"/>
      </w:tblGrid>
      <w:tr w:rsidR="002E48C5" w:rsidRPr="00633328" w:rsidTr="002E48C5">
        <w:tc>
          <w:tcPr>
            <w:tcW w:w="1418" w:type="dxa"/>
            <w:vMerge w:val="restart"/>
            <w:vAlign w:val="center"/>
          </w:tcPr>
          <w:p w:rsidR="002E48C5" w:rsidRPr="000F2FFA" w:rsidRDefault="002E48C5" w:rsidP="00B7667A">
            <w:pPr>
              <w:jc w:val="center"/>
              <w:rPr>
                <w:sz w:val="18"/>
                <w:szCs w:val="18"/>
              </w:rPr>
            </w:pPr>
            <w:r w:rsidRPr="000F2FFA">
              <w:rPr>
                <w:sz w:val="18"/>
                <w:szCs w:val="18"/>
              </w:rPr>
              <w:t>Межаттестационный период</w:t>
            </w:r>
          </w:p>
        </w:tc>
        <w:tc>
          <w:tcPr>
            <w:tcW w:w="4820" w:type="dxa"/>
            <w:gridSpan w:val="2"/>
            <w:vAlign w:val="center"/>
          </w:tcPr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Оценка (%) сохранности контингента от общего кол-ва обучающихся по итогам каждого уч. года:</w:t>
            </w:r>
          </w:p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от 20до 39%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32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328">
              <w:rPr>
                <w:b/>
                <w:sz w:val="20"/>
                <w:szCs w:val="20"/>
              </w:rPr>
              <w:t>0,5 балла;</w:t>
            </w:r>
          </w:p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40-59%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328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328">
              <w:rPr>
                <w:b/>
                <w:sz w:val="20"/>
                <w:szCs w:val="20"/>
              </w:rPr>
              <w:t>1 балл;</w:t>
            </w:r>
          </w:p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60-100% –</w:t>
            </w:r>
            <w:r>
              <w:rPr>
                <w:b/>
                <w:sz w:val="20"/>
                <w:szCs w:val="20"/>
              </w:rPr>
              <w:t xml:space="preserve"> 2балла</w:t>
            </w:r>
          </w:p>
        </w:tc>
        <w:tc>
          <w:tcPr>
            <w:tcW w:w="4536" w:type="dxa"/>
            <w:gridSpan w:val="2"/>
            <w:vAlign w:val="center"/>
          </w:tcPr>
          <w:p w:rsidR="002E48C5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 xml:space="preserve">Оценка проведения анализа результатов, содержания и опыта работы </w:t>
            </w:r>
          </w:p>
          <w:p w:rsidR="002E48C5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тренеров-преподавателей:</w:t>
            </w:r>
          </w:p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учебный год – 2 балла</w:t>
            </w:r>
          </w:p>
        </w:tc>
        <w:tc>
          <w:tcPr>
            <w:tcW w:w="4394" w:type="dxa"/>
            <w:gridSpan w:val="2"/>
            <w:vAlign w:val="center"/>
          </w:tcPr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Оценка проведения мониторинга и анализа присвоения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3328">
              <w:rPr>
                <w:b/>
                <w:sz w:val="20"/>
                <w:szCs w:val="20"/>
              </w:rPr>
              <w:t>спортивных разрядов и званий обучающимся на основании выполнения разрядных норм и требований по виду спорта:</w:t>
            </w:r>
          </w:p>
          <w:p w:rsidR="002E48C5" w:rsidRPr="00633328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33328">
              <w:rPr>
                <w:b/>
                <w:sz w:val="20"/>
                <w:szCs w:val="20"/>
              </w:rPr>
              <w:t>учебный год – 1 балл</w:t>
            </w:r>
          </w:p>
        </w:tc>
      </w:tr>
      <w:tr w:rsidR="002E48C5" w:rsidRPr="00633328" w:rsidTr="002E48C5">
        <w:trPr>
          <w:trHeight w:val="340"/>
        </w:trPr>
        <w:tc>
          <w:tcPr>
            <w:tcW w:w="1418" w:type="dxa"/>
            <w:vMerge/>
          </w:tcPr>
          <w:p w:rsidR="002E48C5" w:rsidRDefault="002E48C5" w:rsidP="00B7667A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2E48C5" w:rsidRPr="00633328" w:rsidRDefault="002E48C5" w:rsidP="00633328">
            <w:pPr>
              <w:rPr>
                <w:b/>
              </w:rPr>
            </w:pPr>
            <w:r w:rsidRPr="00633328">
              <w:rPr>
                <w:b/>
              </w:rPr>
              <w:t>Специалист 1</w:t>
            </w:r>
          </w:p>
        </w:tc>
        <w:tc>
          <w:tcPr>
            <w:tcW w:w="2135" w:type="dxa"/>
          </w:tcPr>
          <w:p w:rsidR="002E48C5" w:rsidRPr="00633328" w:rsidRDefault="002E48C5" w:rsidP="00633328">
            <w:pPr>
              <w:rPr>
                <w:b/>
              </w:rPr>
            </w:pPr>
            <w:r w:rsidRPr="00633328">
              <w:rPr>
                <w:b/>
              </w:rPr>
              <w:t>Специалист 2</w:t>
            </w:r>
          </w:p>
        </w:tc>
        <w:tc>
          <w:tcPr>
            <w:tcW w:w="2294" w:type="dxa"/>
          </w:tcPr>
          <w:p w:rsidR="002E48C5" w:rsidRPr="00633328" w:rsidRDefault="002E48C5" w:rsidP="00A877D7">
            <w:pPr>
              <w:rPr>
                <w:b/>
              </w:rPr>
            </w:pPr>
            <w:r w:rsidRPr="00633328">
              <w:rPr>
                <w:b/>
              </w:rPr>
              <w:t>Специалист 1</w:t>
            </w:r>
          </w:p>
        </w:tc>
        <w:tc>
          <w:tcPr>
            <w:tcW w:w="2242" w:type="dxa"/>
          </w:tcPr>
          <w:p w:rsidR="002E48C5" w:rsidRPr="00633328" w:rsidRDefault="002E48C5" w:rsidP="00A877D7">
            <w:pPr>
              <w:rPr>
                <w:b/>
              </w:rPr>
            </w:pPr>
            <w:r w:rsidRPr="00633328">
              <w:rPr>
                <w:b/>
              </w:rPr>
              <w:t>Специалист 2</w:t>
            </w:r>
          </w:p>
        </w:tc>
        <w:tc>
          <w:tcPr>
            <w:tcW w:w="2244" w:type="dxa"/>
          </w:tcPr>
          <w:p w:rsidR="002E48C5" w:rsidRPr="00633328" w:rsidRDefault="002E48C5" w:rsidP="00A877D7">
            <w:pPr>
              <w:rPr>
                <w:b/>
              </w:rPr>
            </w:pPr>
            <w:r w:rsidRPr="00633328">
              <w:rPr>
                <w:b/>
              </w:rPr>
              <w:t>Специалист 1</w:t>
            </w:r>
          </w:p>
        </w:tc>
        <w:tc>
          <w:tcPr>
            <w:tcW w:w="2150" w:type="dxa"/>
          </w:tcPr>
          <w:p w:rsidR="002E48C5" w:rsidRPr="00633328" w:rsidRDefault="002E48C5" w:rsidP="00A877D7">
            <w:pPr>
              <w:rPr>
                <w:b/>
              </w:rPr>
            </w:pPr>
            <w:r w:rsidRPr="00633328">
              <w:rPr>
                <w:b/>
              </w:rPr>
              <w:t>Специалист 2</w:t>
            </w:r>
          </w:p>
        </w:tc>
      </w:tr>
      <w:tr w:rsidR="002E48C5" w:rsidRPr="00633328" w:rsidTr="002E48C5">
        <w:trPr>
          <w:trHeight w:val="340"/>
        </w:trPr>
        <w:tc>
          <w:tcPr>
            <w:tcW w:w="1418" w:type="dxa"/>
          </w:tcPr>
          <w:p w:rsidR="002E48C5" w:rsidRPr="000F2FFA" w:rsidRDefault="002E48C5" w:rsidP="00B7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294" w:type="dxa"/>
          </w:tcPr>
          <w:p w:rsidR="002E48C5" w:rsidRPr="00633328" w:rsidRDefault="002E48C5" w:rsidP="00633328"/>
        </w:tc>
        <w:tc>
          <w:tcPr>
            <w:tcW w:w="2242" w:type="dxa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</w:tcPr>
          <w:p w:rsidR="002E48C5" w:rsidRPr="000F2FFA" w:rsidRDefault="002E48C5" w:rsidP="00B7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294" w:type="dxa"/>
          </w:tcPr>
          <w:p w:rsidR="002E48C5" w:rsidRPr="00633328" w:rsidRDefault="002E48C5" w:rsidP="00633328"/>
        </w:tc>
        <w:tc>
          <w:tcPr>
            <w:tcW w:w="2242" w:type="dxa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</w:tcPr>
          <w:p w:rsidR="002E48C5" w:rsidRPr="000F2FFA" w:rsidRDefault="002E48C5" w:rsidP="00B7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294" w:type="dxa"/>
          </w:tcPr>
          <w:p w:rsidR="002E48C5" w:rsidRPr="00633328" w:rsidRDefault="002E48C5" w:rsidP="00633328"/>
        </w:tc>
        <w:tc>
          <w:tcPr>
            <w:tcW w:w="2242" w:type="dxa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</w:tcPr>
          <w:p w:rsidR="002E48C5" w:rsidRPr="000F2FFA" w:rsidRDefault="002E48C5" w:rsidP="00B7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294" w:type="dxa"/>
          </w:tcPr>
          <w:p w:rsidR="002E48C5" w:rsidRPr="00633328" w:rsidRDefault="002E48C5" w:rsidP="00633328"/>
        </w:tc>
        <w:tc>
          <w:tcPr>
            <w:tcW w:w="2242" w:type="dxa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</w:tcPr>
          <w:p w:rsidR="002E48C5" w:rsidRPr="000F2FFA" w:rsidRDefault="002E48C5" w:rsidP="00B76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5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294" w:type="dxa"/>
          </w:tcPr>
          <w:p w:rsidR="002E48C5" w:rsidRPr="00633328" w:rsidRDefault="002E48C5" w:rsidP="00633328"/>
        </w:tc>
        <w:tc>
          <w:tcPr>
            <w:tcW w:w="2242" w:type="dxa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  <w:shd w:val="clear" w:color="auto" w:fill="auto"/>
          </w:tcPr>
          <w:p w:rsidR="002E48C5" w:rsidRPr="00633328" w:rsidRDefault="002E48C5" w:rsidP="00633328">
            <w:pPr>
              <w:rPr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:rsidR="002E48C5" w:rsidRPr="00633328" w:rsidRDefault="002E48C5" w:rsidP="00633328"/>
        </w:tc>
        <w:tc>
          <w:tcPr>
            <w:tcW w:w="2135" w:type="dxa"/>
            <w:shd w:val="clear" w:color="auto" w:fill="auto"/>
          </w:tcPr>
          <w:p w:rsidR="002E48C5" w:rsidRPr="00633328" w:rsidRDefault="002E48C5" w:rsidP="00633328"/>
        </w:tc>
        <w:tc>
          <w:tcPr>
            <w:tcW w:w="2294" w:type="dxa"/>
            <w:shd w:val="clear" w:color="auto" w:fill="auto"/>
          </w:tcPr>
          <w:p w:rsidR="002E48C5" w:rsidRPr="00633328" w:rsidRDefault="002E48C5" w:rsidP="00633328"/>
        </w:tc>
        <w:tc>
          <w:tcPr>
            <w:tcW w:w="2242" w:type="dxa"/>
            <w:shd w:val="clear" w:color="auto" w:fill="auto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  <w:shd w:val="clear" w:color="auto" w:fill="auto"/>
          </w:tcPr>
          <w:p w:rsidR="002E48C5" w:rsidRPr="00633328" w:rsidRDefault="002E48C5" w:rsidP="00633328">
            <w:pPr>
              <w:rPr>
                <w:b/>
              </w:rPr>
            </w:pPr>
          </w:p>
        </w:tc>
        <w:tc>
          <w:tcPr>
            <w:tcW w:w="2685" w:type="dxa"/>
            <w:shd w:val="clear" w:color="auto" w:fill="auto"/>
          </w:tcPr>
          <w:p w:rsidR="002E48C5" w:rsidRPr="00633328" w:rsidRDefault="002E48C5" w:rsidP="00633328"/>
        </w:tc>
        <w:tc>
          <w:tcPr>
            <w:tcW w:w="2135" w:type="dxa"/>
            <w:shd w:val="clear" w:color="auto" w:fill="auto"/>
          </w:tcPr>
          <w:p w:rsidR="002E48C5" w:rsidRPr="00633328" w:rsidRDefault="002E48C5" w:rsidP="00633328"/>
        </w:tc>
        <w:tc>
          <w:tcPr>
            <w:tcW w:w="2294" w:type="dxa"/>
            <w:shd w:val="clear" w:color="auto" w:fill="auto"/>
          </w:tcPr>
          <w:p w:rsidR="002E48C5" w:rsidRPr="00633328" w:rsidRDefault="002E48C5" w:rsidP="00633328"/>
        </w:tc>
        <w:tc>
          <w:tcPr>
            <w:tcW w:w="2242" w:type="dxa"/>
            <w:shd w:val="clear" w:color="auto" w:fill="auto"/>
          </w:tcPr>
          <w:p w:rsidR="002E48C5" w:rsidRPr="00633328" w:rsidRDefault="002E48C5" w:rsidP="00633328"/>
        </w:tc>
        <w:tc>
          <w:tcPr>
            <w:tcW w:w="2244" w:type="dxa"/>
          </w:tcPr>
          <w:p w:rsidR="002E48C5" w:rsidRPr="00633328" w:rsidRDefault="002E48C5" w:rsidP="00633328"/>
        </w:tc>
        <w:tc>
          <w:tcPr>
            <w:tcW w:w="2150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418" w:type="dxa"/>
            <w:shd w:val="clear" w:color="auto" w:fill="D9D9D9" w:themeFill="background1" w:themeFillShade="D9"/>
          </w:tcPr>
          <w:p w:rsidR="002E48C5" w:rsidRPr="00633328" w:rsidRDefault="002E48C5" w:rsidP="00633328">
            <w:r w:rsidRPr="00633328">
              <w:rPr>
                <w:rFonts w:eastAsia="Calibri"/>
              </w:rPr>
              <w:lastRenderedPageBreak/>
              <w:t>Итоговое кол-во БАЛЛОВ: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2E48C5" w:rsidRPr="00633328" w:rsidRDefault="002E48C5" w:rsidP="00633328"/>
        </w:tc>
        <w:tc>
          <w:tcPr>
            <w:tcW w:w="2135" w:type="dxa"/>
            <w:shd w:val="clear" w:color="auto" w:fill="D9D9D9" w:themeFill="background1" w:themeFillShade="D9"/>
          </w:tcPr>
          <w:p w:rsidR="002E48C5" w:rsidRPr="00633328" w:rsidRDefault="002E48C5" w:rsidP="002E48C5"/>
        </w:tc>
        <w:tc>
          <w:tcPr>
            <w:tcW w:w="2294" w:type="dxa"/>
            <w:shd w:val="clear" w:color="auto" w:fill="D9D9D9" w:themeFill="background1" w:themeFillShade="D9"/>
          </w:tcPr>
          <w:p w:rsidR="002E48C5" w:rsidRPr="00633328" w:rsidRDefault="002E48C5" w:rsidP="002E48C5"/>
        </w:tc>
        <w:tc>
          <w:tcPr>
            <w:tcW w:w="2242" w:type="dxa"/>
            <w:shd w:val="clear" w:color="auto" w:fill="D9D9D9" w:themeFill="background1" w:themeFillShade="D9"/>
          </w:tcPr>
          <w:p w:rsidR="002E48C5" w:rsidRPr="00633328" w:rsidRDefault="002E48C5" w:rsidP="002E48C5"/>
        </w:tc>
        <w:tc>
          <w:tcPr>
            <w:tcW w:w="2244" w:type="dxa"/>
            <w:shd w:val="clear" w:color="auto" w:fill="D9D9D9" w:themeFill="background1" w:themeFillShade="D9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</w:tbl>
    <w:p w:rsidR="00F8562B" w:rsidRDefault="00F8562B" w:rsidP="00001473">
      <w:pPr>
        <w:spacing w:before="120"/>
      </w:pPr>
      <w:r>
        <w:t>Максимальное кол-во баллов Раздела1-25 баллов</w:t>
      </w:r>
    </w:p>
    <w:p w:rsidR="008A3A93" w:rsidRPr="00633328" w:rsidRDefault="008A3A93" w:rsidP="00001473">
      <w:pPr>
        <w:spacing w:before="120"/>
      </w:pPr>
      <w:r w:rsidRPr="00633328">
        <w:t>Обоснование итогов оценивания, замечания, рекомендации:</w:t>
      </w:r>
    </w:p>
    <w:p w:rsidR="00001473" w:rsidRDefault="003A6FCB" w:rsidP="00633328">
      <w:pPr>
        <w:rPr>
          <w:rFonts w:eastAsia="Calibri"/>
        </w:rPr>
      </w:pPr>
      <w:r w:rsidRPr="00633328">
        <w:rPr>
          <w:rFonts w:eastAsia="Calibri"/>
        </w:rPr>
        <w:t>C1__________________________________________________________________________________________________________________________</w:t>
      </w:r>
    </w:p>
    <w:p w:rsidR="00001473" w:rsidRDefault="003A6FCB" w:rsidP="00633328">
      <w:pPr>
        <w:rPr>
          <w:rFonts w:eastAsia="Calibri"/>
        </w:rPr>
      </w:pPr>
      <w:r w:rsidRPr="00633328">
        <w:rPr>
          <w:rFonts w:eastAsia="Calibri"/>
        </w:rPr>
        <w:t>_________________________________________</w:t>
      </w:r>
      <w:r w:rsidR="008A3A93" w:rsidRPr="00633328">
        <w:rPr>
          <w:rFonts w:eastAsia="Calibri"/>
        </w:rPr>
        <w:t>_____________________________________________________________________________</w:t>
      </w:r>
      <w:r w:rsidR="00424242" w:rsidRPr="00633328">
        <w:rPr>
          <w:rFonts w:eastAsia="Calibri"/>
        </w:rPr>
        <w:t>______</w:t>
      </w:r>
    </w:p>
    <w:p w:rsidR="00001473" w:rsidRDefault="003A6FCB" w:rsidP="00633328">
      <w:r w:rsidRPr="00633328">
        <w:t>C2__________________________________________________________________________________________________________________________</w:t>
      </w:r>
    </w:p>
    <w:p w:rsidR="008A3A93" w:rsidRPr="00633328" w:rsidRDefault="003A6FCB" w:rsidP="00633328">
      <w:r w:rsidRPr="00633328">
        <w:t>____________________________________________________________________________________________</w:t>
      </w:r>
      <w:r w:rsidR="008A3A93" w:rsidRPr="00633328">
        <w:t>____________________________</w:t>
      </w:r>
      <w:r w:rsidR="00424242" w:rsidRPr="00633328">
        <w:t>____</w:t>
      </w:r>
    </w:p>
    <w:p w:rsidR="00001473" w:rsidRDefault="00001473" w:rsidP="00633328">
      <w:r>
        <w:br w:type="page"/>
      </w:r>
    </w:p>
    <w:p w:rsidR="00001473" w:rsidRDefault="00001473" w:rsidP="00001473">
      <w:pPr>
        <w:spacing w:before="360" w:after="120"/>
        <w:ind w:left="227" w:hanging="227"/>
        <w:rPr>
          <w:b/>
        </w:rPr>
      </w:pPr>
    </w:p>
    <w:p w:rsidR="008A6716" w:rsidRPr="00001473" w:rsidRDefault="007013A2" w:rsidP="00001473">
      <w:pPr>
        <w:spacing w:before="360" w:after="120"/>
        <w:ind w:left="227" w:hanging="227"/>
        <w:rPr>
          <w:b/>
        </w:rPr>
      </w:pPr>
      <w:r w:rsidRPr="00001473">
        <w:rPr>
          <w:b/>
        </w:rPr>
        <w:t>2</w:t>
      </w:r>
      <w:r w:rsidR="008A6716" w:rsidRPr="00001473">
        <w:rPr>
          <w:b/>
        </w:rPr>
        <w:t>.</w:t>
      </w:r>
      <w:r w:rsidR="00001473">
        <w:rPr>
          <w:b/>
        </w:rPr>
        <w:t> </w:t>
      </w:r>
      <w:r w:rsidR="008A6716" w:rsidRPr="00001473">
        <w:rPr>
          <w:b/>
        </w:rPr>
        <w:t>РЕЗУЛЬТАТИВНОСТЬ ПРОФЕССИОНАЛЬНОЙ ДЕЯТЕЛЬНОСТИ АТТЕСТУ</w:t>
      </w:r>
      <w:r w:rsidR="00001473">
        <w:rPr>
          <w:b/>
        </w:rPr>
        <w:t>ЕМОГО ПО ВЫЯВЛЕНИЮ И РАЗВИТИЮ У </w:t>
      </w:r>
      <w:r w:rsidR="008A6716" w:rsidRPr="00001473">
        <w:rPr>
          <w:b/>
        </w:rPr>
        <w:t xml:space="preserve">ОБУЧАЮЩИХСЯ СПОСОБНОСТЕЙ </w:t>
      </w:r>
      <w:r w:rsidR="00001473">
        <w:rPr>
          <w:b/>
        </w:rPr>
        <w:t>–</w:t>
      </w:r>
      <w:r w:rsidR="008A6716" w:rsidRPr="00001473">
        <w:rPr>
          <w:b/>
        </w:rPr>
        <w:t xml:space="preserve"> результаты участия обучающихся в мероприятиях разного уровня (олимпиадах, конкурсах, фестивалях, соревнованиях и др.)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8"/>
        <w:gridCol w:w="2261"/>
        <w:gridCol w:w="2135"/>
        <w:gridCol w:w="2143"/>
        <w:gridCol w:w="2393"/>
        <w:gridCol w:w="2043"/>
        <w:gridCol w:w="2351"/>
      </w:tblGrid>
      <w:tr w:rsidR="002E48C5" w:rsidRPr="00633328" w:rsidTr="002E48C5">
        <w:trPr>
          <w:trHeight w:val="340"/>
        </w:trPr>
        <w:tc>
          <w:tcPr>
            <w:tcW w:w="1808" w:type="dxa"/>
            <w:vMerge w:val="restart"/>
            <w:vAlign w:val="center"/>
          </w:tcPr>
          <w:p w:rsidR="002E48C5" w:rsidRPr="000F2FFA" w:rsidRDefault="002E48C5" w:rsidP="00FF7FB7">
            <w:pPr>
              <w:jc w:val="center"/>
              <w:rPr>
                <w:sz w:val="18"/>
                <w:szCs w:val="18"/>
              </w:rPr>
            </w:pPr>
            <w:r w:rsidRPr="000F2FFA">
              <w:rPr>
                <w:sz w:val="18"/>
                <w:szCs w:val="18"/>
              </w:rPr>
              <w:t>Межаттестационный период</w:t>
            </w:r>
          </w:p>
        </w:tc>
        <w:tc>
          <w:tcPr>
            <w:tcW w:w="4396" w:type="dxa"/>
            <w:gridSpan w:val="2"/>
            <w:vAlign w:val="center"/>
          </w:tcPr>
          <w:p w:rsidR="002E48C5" w:rsidRPr="00001473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473">
              <w:rPr>
                <w:b/>
                <w:sz w:val="20"/>
                <w:szCs w:val="20"/>
              </w:rPr>
              <w:t>Оценка проведения мониторинга, анализа зачисления обучающихся в списки сборных команд различного уровня  по виду спорта:</w:t>
            </w:r>
          </w:p>
          <w:p w:rsidR="002E48C5" w:rsidRPr="00001473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473">
              <w:rPr>
                <w:b/>
                <w:sz w:val="20"/>
                <w:szCs w:val="20"/>
              </w:rPr>
              <w:t>учебный год – 1 балл</w:t>
            </w:r>
          </w:p>
        </w:tc>
        <w:tc>
          <w:tcPr>
            <w:tcW w:w="4536" w:type="dxa"/>
            <w:gridSpan w:val="2"/>
            <w:vAlign w:val="center"/>
          </w:tcPr>
          <w:p w:rsidR="002E48C5" w:rsidRPr="00001473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473">
              <w:rPr>
                <w:b/>
                <w:sz w:val="20"/>
                <w:szCs w:val="20"/>
              </w:rPr>
              <w:t>Оценка сведений о разработке календарных планов спортивно-массовых мероприятий и их реализации по виду спорта:</w:t>
            </w:r>
          </w:p>
          <w:p w:rsidR="002E48C5" w:rsidRPr="00001473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473">
              <w:rPr>
                <w:b/>
                <w:sz w:val="20"/>
                <w:szCs w:val="20"/>
              </w:rPr>
              <w:t>учебный год – 2 балла</w:t>
            </w:r>
          </w:p>
        </w:tc>
        <w:tc>
          <w:tcPr>
            <w:tcW w:w="4394" w:type="dxa"/>
            <w:gridSpan w:val="2"/>
            <w:vAlign w:val="center"/>
          </w:tcPr>
          <w:p w:rsidR="002E48C5" w:rsidRPr="00001473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473">
              <w:rPr>
                <w:b/>
                <w:sz w:val="20"/>
                <w:szCs w:val="20"/>
              </w:rPr>
              <w:t>Оценка обеспечения сопровождения, проведения мониторинга, анализа участия обучающихся в спортивных соревнованиях различного уровня по виду спорта:</w:t>
            </w:r>
          </w:p>
          <w:p w:rsidR="002E48C5" w:rsidRPr="00001473" w:rsidRDefault="002E48C5" w:rsidP="000014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1473">
              <w:rPr>
                <w:b/>
                <w:sz w:val="20"/>
                <w:szCs w:val="20"/>
              </w:rPr>
              <w:t>учебный год – 2 балла</w:t>
            </w:r>
          </w:p>
        </w:tc>
      </w:tr>
      <w:tr w:rsidR="002E48C5" w:rsidRPr="00633328" w:rsidTr="002E48C5">
        <w:trPr>
          <w:trHeight w:val="340"/>
        </w:trPr>
        <w:tc>
          <w:tcPr>
            <w:tcW w:w="1808" w:type="dxa"/>
            <w:vMerge/>
          </w:tcPr>
          <w:p w:rsidR="002E48C5" w:rsidRDefault="002E48C5" w:rsidP="00FF7FB7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2E48C5" w:rsidRPr="00633328" w:rsidRDefault="002E48C5" w:rsidP="00633328">
            <w:r w:rsidRPr="00633328">
              <w:rPr>
                <w:b/>
              </w:rPr>
              <w:t>Специалист 1</w:t>
            </w:r>
          </w:p>
        </w:tc>
        <w:tc>
          <w:tcPr>
            <w:tcW w:w="2135" w:type="dxa"/>
          </w:tcPr>
          <w:p w:rsidR="002E48C5" w:rsidRPr="00633328" w:rsidRDefault="002E48C5" w:rsidP="00633328">
            <w:r w:rsidRPr="00633328">
              <w:rPr>
                <w:b/>
              </w:rPr>
              <w:t>Специалист 2</w:t>
            </w:r>
          </w:p>
        </w:tc>
        <w:tc>
          <w:tcPr>
            <w:tcW w:w="2143" w:type="dxa"/>
          </w:tcPr>
          <w:p w:rsidR="002E48C5" w:rsidRPr="00633328" w:rsidRDefault="002E48C5" w:rsidP="00A877D7">
            <w:r w:rsidRPr="00633328">
              <w:rPr>
                <w:b/>
              </w:rPr>
              <w:t>Специалист 1</w:t>
            </w:r>
          </w:p>
        </w:tc>
        <w:tc>
          <w:tcPr>
            <w:tcW w:w="2393" w:type="dxa"/>
          </w:tcPr>
          <w:p w:rsidR="002E48C5" w:rsidRPr="00633328" w:rsidRDefault="002E48C5" w:rsidP="00A877D7">
            <w:r w:rsidRPr="00633328">
              <w:rPr>
                <w:b/>
              </w:rPr>
              <w:t>Специалист 2</w:t>
            </w:r>
          </w:p>
        </w:tc>
        <w:tc>
          <w:tcPr>
            <w:tcW w:w="2043" w:type="dxa"/>
          </w:tcPr>
          <w:p w:rsidR="002E48C5" w:rsidRPr="00633328" w:rsidRDefault="002E48C5" w:rsidP="00A877D7">
            <w:r w:rsidRPr="00633328">
              <w:rPr>
                <w:b/>
              </w:rPr>
              <w:t>Специалист 1</w:t>
            </w:r>
          </w:p>
        </w:tc>
        <w:tc>
          <w:tcPr>
            <w:tcW w:w="2351" w:type="dxa"/>
          </w:tcPr>
          <w:p w:rsidR="002E48C5" w:rsidRPr="00633328" w:rsidRDefault="002E48C5" w:rsidP="00A877D7">
            <w:r w:rsidRPr="00633328">
              <w:rPr>
                <w:b/>
              </w:rPr>
              <w:t>Специалист 2</w:t>
            </w:r>
          </w:p>
        </w:tc>
      </w:tr>
      <w:tr w:rsidR="002E48C5" w:rsidRPr="00633328" w:rsidTr="002E48C5">
        <w:trPr>
          <w:trHeight w:val="340"/>
        </w:trPr>
        <w:tc>
          <w:tcPr>
            <w:tcW w:w="1808" w:type="dxa"/>
          </w:tcPr>
          <w:p w:rsidR="002E48C5" w:rsidRPr="000F2FFA" w:rsidRDefault="002E48C5" w:rsidP="00FF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1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143" w:type="dxa"/>
          </w:tcPr>
          <w:p w:rsidR="002E48C5" w:rsidRPr="00633328" w:rsidRDefault="002E48C5" w:rsidP="00633328"/>
        </w:tc>
        <w:tc>
          <w:tcPr>
            <w:tcW w:w="2393" w:type="dxa"/>
          </w:tcPr>
          <w:p w:rsidR="002E48C5" w:rsidRPr="00633328" w:rsidRDefault="002E48C5" w:rsidP="00633328"/>
        </w:tc>
        <w:tc>
          <w:tcPr>
            <w:tcW w:w="2043" w:type="dxa"/>
          </w:tcPr>
          <w:p w:rsidR="002E48C5" w:rsidRPr="00633328" w:rsidRDefault="002E48C5" w:rsidP="00633328"/>
        </w:tc>
        <w:tc>
          <w:tcPr>
            <w:tcW w:w="2351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808" w:type="dxa"/>
          </w:tcPr>
          <w:p w:rsidR="002E48C5" w:rsidRPr="000F2FFA" w:rsidRDefault="002E48C5" w:rsidP="00FF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1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143" w:type="dxa"/>
          </w:tcPr>
          <w:p w:rsidR="002E48C5" w:rsidRPr="00633328" w:rsidRDefault="002E48C5" w:rsidP="00633328"/>
        </w:tc>
        <w:tc>
          <w:tcPr>
            <w:tcW w:w="2393" w:type="dxa"/>
          </w:tcPr>
          <w:p w:rsidR="002E48C5" w:rsidRPr="00633328" w:rsidRDefault="002E48C5" w:rsidP="00633328"/>
        </w:tc>
        <w:tc>
          <w:tcPr>
            <w:tcW w:w="2043" w:type="dxa"/>
          </w:tcPr>
          <w:p w:rsidR="002E48C5" w:rsidRPr="00633328" w:rsidRDefault="002E48C5" w:rsidP="00633328"/>
        </w:tc>
        <w:tc>
          <w:tcPr>
            <w:tcW w:w="2351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808" w:type="dxa"/>
          </w:tcPr>
          <w:p w:rsidR="002E48C5" w:rsidRPr="000F2FFA" w:rsidRDefault="002E48C5" w:rsidP="00FF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1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143" w:type="dxa"/>
          </w:tcPr>
          <w:p w:rsidR="002E48C5" w:rsidRPr="00633328" w:rsidRDefault="002E48C5" w:rsidP="00633328"/>
        </w:tc>
        <w:tc>
          <w:tcPr>
            <w:tcW w:w="2393" w:type="dxa"/>
          </w:tcPr>
          <w:p w:rsidR="002E48C5" w:rsidRPr="00633328" w:rsidRDefault="002E48C5" w:rsidP="00633328"/>
        </w:tc>
        <w:tc>
          <w:tcPr>
            <w:tcW w:w="2043" w:type="dxa"/>
          </w:tcPr>
          <w:p w:rsidR="002E48C5" w:rsidRPr="00633328" w:rsidRDefault="002E48C5" w:rsidP="00633328"/>
        </w:tc>
        <w:tc>
          <w:tcPr>
            <w:tcW w:w="2351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808" w:type="dxa"/>
          </w:tcPr>
          <w:p w:rsidR="002E48C5" w:rsidRPr="000F2FFA" w:rsidRDefault="002E48C5" w:rsidP="00FF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143" w:type="dxa"/>
          </w:tcPr>
          <w:p w:rsidR="002E48C5" w:rsidRPr="00633328" w:rsidRDefault="002E48C5" w:rsidP="00633328"/>
        </w:tc>
        <w:tc>
          <w:tcPr>
            <w:tcW w:w="2393" w:type="dxa"/>
          </w:tcPr>
          <w:p w:rsidR="002E48C5" w:rsidRPr="00633328" w:rsidRDefault="002E48C5" w:rsidP="00633328"/>
        </w:tc>
        <w:tc>
          <w:tcPr>
            <w:tcW w:w="2043" w:type="dxa"/>
          </w:tcPr>
          <w:p w:rsidR="002E48C5" w:rsidRPr="00633328" w:rsidRDefault="002E48C5" w:rsidP="00633328"/>
        </w:tc>
        <w:tc>
          <w:tcPr>
            <w:tcW w:w="2351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808" w:type="dxa"/>
          </w:tcPr>
          <w:p w:rsidR="002E48C5" w:rsidRPr="000F2FFA" w:rsidRDefault="002E48C5" w:rsidP="00FF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1" w:type="dxa"/>
          </w:tcPr>
          <w:p w:rsidR="002E48C5" w:rsidRPr="00633328" w:rsidRDefault="002E48C5" w:rsidP="00633328"/>
        </w:tc>
        <w:tc>
          <w:tcPr>
            <w:tcW w:w="2135" w:type="dxa"/>
          </w:tcPr>
          <w:p w:rsidR="002E48C5" w:rsidRPr="00633328" w:rsidRDefault="002E48C5" w:rsidP="00633328"/>
        </w:tc>
        <w:tc>
          <w:tcPr>
            <w:tcW w:w="2143" w:type="dxa"/>
          </w:tcPr>
          <w:p w:rsidR="002E48C5" w:rsidRPr="00633328" w:rsidRDefault="002E48C5" w:rsidP="00633328"/>
        </w:tc>
        <w:tc>
          <w:tcPr>
            <w:tcW w:w="2393" w:type="dxa"/>
          </w:tcPr>
          <w:p w:rsidR="002E48C5" w:rsidRPr="00633328" w:rsidRDefault="002E48C5" w:rsidP="00633328"/>
        </w:tc>
        <w:tc>
          <w:tcPr>
            <w:tcW w:w="2043" w:type="dxa"/>
          </w:tcPr>
          <w:p w:rsidR="002E48C5" w:rsidRPr="00633328" w:rsidRDefault="002E48C5" w:rsidP="00633328"/>
        </w:tc>
        <w:tc>
          <w:tcPr>
            <w:tcW w:w="2351" w:type="dxa"/>
          </w:tcPr>
          <w:p w:rsidR="002E48C5" w:rsidRPr="00633328" w:rsidRDefault="002E48C5" w:rsidP="00633328"/>
        </w:tc>
      </w:tr>
      <w:tr w:rsidR="002E48C5" w:rsidRPr="00633328" w:rsidTr="002E48C5">
        <w:trPr>
          <w:trHeight w:val="340"/>
        </w:trPr>
        <w:tc>
          <w:tcPr>
            <w:tcW w:w="1808" w:type="dxa"/>
            <w:shd w:val="clear" w:color="auto" w:fill="D9D9D9" w:themeFill="background1" w:themeFillShade="D9"/>
          </w:tcPr>
          <w:p w:rsidR="002E48C5" w:rsidRPr="00633328" w:rsidRDefault="002E48C5" w:rsidP="00633328">
            <w:r w:rsidRPr="00633328">
              <w:rPr>
                <w:rFonts w:eastAsia="Calibri"/>
              </w:rPr>
              <w:t>Итоговое кол-во БАЛЛОВ: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2E48C5" w:rsidRPr="00633328" w:rsidRDefault="002E48C5" w:rsidP="00633328"/>
        </w:tc>
        <w:tc>
          <w:tcPr>
            <w:tcW w:w="2135" w:type="dxa"/>
            <w:shd w:val="clear" w:color="auto" w:fill="D9D9D9" w:themeFill="background1" w:themeFillShade="D9"/>
          </w:tcPr>
          <w:p w:rsidR="002E48C5" w:rsidRPr="00633328" w:rsidRDefault="002E48C5" w:rsidP="002E48C5"/>
        </w:tc>
        <w:tc>
          <w:tcPr>
            <w:tcW w:w="2143" w:type="dxa"/>
            <w:shd w:val="clear" w:color="auto" w:fill="D9D9D9" w:themeFill="background1" w:themeFillShade="D9"/>
          </w:tcPr>
          <w:p w:rsidR="002E48C5" w:rsidRPr="00633328" w:rsidRDefault="002E48C5" w:rsidP="002E48C5"/>
        </w:tc>
        <w:tc>
          <w:tcPr>
            <w:tcW w:w="2393" w:type="dxa"/>
            <w:shd w:val="clear" w:color="auto" w:fill="D9D9D9" w:themeFill="background1" w:themeFillShade="D9"/>
          </w:tcPr>
          <w:p w:rsidR="002E48C5" w:rsidRPr="00633328" w:rsidRDefault="002E48C5" w:rsidP="002E48C5"/>
        </w:tc>
        <w:tc>
          <w:tcPr>
            <w:tcW w:w="2043" w:type="dxa"/>
            <w:shd w:val="clear" w:color="auto" w:fill="D9D9D9" w:themeFill="background1" w:themeFillShade="D9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</w:tbl>
    <w:p w:rsidR="00F8562B" w:rsidRDefault="00F8562B" w:rsidP="00F8562B">
      <w:pPr>
        <w:spacing w:before="120"/>
      </w:pPr>
      <w:r>
        <w:t>Максимальное кол-во баллов Раздела2-25 баллов</w:t>
      </w:r>
    </w:p>
    <w:p w:rsidR="00001473" w:rsidRPr="00633328" w:rsidRDefault="00001473" w:rsidP="00001473">
      <w:pPr>
        <w:spacing w:before="120"/>
      </w:pPr>
      <w:r w:rsidRPr="00633328">
        <w:t>Обоснование итогов оценивания, замечания, рекомендации:</w:t>
      </w:r>
    </w:p>
    <w:p w:rsidR="00001473" w:rsidRDefault="00001473" w:rsidP="00001473">
      <w:pPr>
        <w:rPr>
          <w:rFonts w:eastAsia="Calibri"/>
        </w:rPr>
      </w:pPr>
      <w:r w:rsidRPr="00633328">
        <w:rPr>
          <w:rFonts w:eastAsia="Calibri"/>
        </w:rPr>
        <w:t>C1__________________________________________________________________________________________________________________________</w:t>
      </w:r>
    </w:p>
    <w:p w:rsidR="00001473" w:rsidRDefault="00001473" w:rsidP="00001473">
      <w:pPr>
        <w:rPr>
          <w:rFonts w:eastAsia="Calibri"/>
        </w:rPr>
      </w:pPr>
      <w:r w:rsidRPr="00633328">
        <w:rPr>
          <w:rFonts w:eastAsia="Calibri"/>
        </w:rPr>
        <w:t>____________________________________________________________________________________________________________________________</w:t>
      </w:r>
    </w:p>
    <w:p w:rsidR="00001473" w:rsidRDefault="00001473" w:rsidP="00001473">
      <w:r w:rsidRPr="00633328">
        <w:t>C2__________________________________________________________________________________________________________________________</w:t>
      </w:r>
    </w:p>
    <w:p w:rsidR="00001473" w:rsidRPr="00633328" w:rsidRDefault="00001473" w:rsidP="00001473">
      <w:r w:rsidRPr="00633328">
        <w:t>____________________________________________________________________________________________________________________________</w:t>
      </w:r>
    </w:p>
    <w:p w:rsidR="00001473" w:rsidRPr="0048458B" w:rsidRDefault="00001473" w:rsidP="00633328">
      <w:pPr>
        <w:rPr>
          <w:rFonts w:eastAsia="Calibri"/>
        </w:rPr>
      </w:pPr>
      <w:r>
        <w:rPr>
          <w:rFonts w:eastAsia="Calibri"/>
        </w:rPr>
        <w:br w:type="page"/>
      </w:r>
    </w:p>
    <w:p w:rsidR="00C37AFE" w:rsidRPr="00001473" w:rsidRDefault="00001473" w:rsidP="00001473">
      <w:pPr>
        <w:spacing w:before="240" w:after="120"/>
        <w:ind w:left="227" w:hanging="227"/>
        <w:rPr>
          <w:rFonts w:eastAsiaTheme="minorHAnsi"/>
          <w:b/>
        </w:rPr>
      </w:pPr>
      <w:r w:rsidRPr="00001473">
        <w:rPr>
          <w:rFonts w:eastAsiaTheme="minorHAnsi"/>
          <w:b/>
        </w:rPr>
        <w:lastRenderedPageBreak/>
        <w:t>3. </w:t>
      </w:r>
      <w:r w:rsidR="00C6628F" w:rsidRPr="00001473">
        <w:rPr>
          <w:rFonts w:eastAsiaTheme="minorHAnsi"/>
          <w:b/>
        </w:rPr>
        <w:t>ЛИЧНЫЙ ВКЛАД АТТЕСТУЕМОГО В ПОВЫШЕНИЕ КАЧЕСТВА ОБРАЗОВАНИЯ</w:t>
      </w:r>
      <w:r w:rsidR="007013A2" w:rsidRPr="00001473">
        <w:rPr>
          <w:rFonts w:eastAsiaTheme="minorHAnsi"/>
          <w:b/>
        </w:rPr>
        <w:t>.</w:t>
      </w:r>
      <w:r w:rsidR="007013A2" w:rsidRPr="00001473">
        <w:rPr>
          <w:rFonts w:eastAsia="Calibri"/>
          <w:b/>
        </w:rPr>
        <w:t xml:space="preserve"> Совершенствование методов обучения, воспитания и продуктивного использования новых образовательных технологий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7796"/>
      </w:tblGrid>
      <w:tr w:rsidR="009174CF" w:rsidRPr="00633328" w:rsidTr="00C8332F">
        <w:trPr>
          <w:trHeight w:val="340"/>
        </w:trPr>
        <w:tc>
          <w:tcPr>
            <w:tcW w:w="15168" w:type="dxa"/>
            <w:gridSpan w:val="3"/>
          </w:tcPr>
          <w:p w:rsidR="0085093C" w:rsidRPr="0048458B" w:rsidRDefault="0085093C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1.</w:t>
            </w:r>
            <w:r w:rsidR="00E82791" w:rsidRPr="0048458B">
              <w:rPr>
                <w:rFonts w:eastAsia="Calibri"/>
                <w:b/>
              </w:rPr>
              <w:t> </w:t>
            </w:r>
            <w:r w:rsidR="00C37AFE" w:rsidRPr="0048458B">
              <w:rPr>
                <w:rFonts w:eastAsia="Calibri"/>
                <w:b/>
              </w:rPr>
              <w:t>Сведения о</w:t>
            </w:r>
            <w:r w:rsidR="009174CF" w:rsidRPr="0048458B">
              <w:rPr>
                <w:rFonts w:eastAsia="Calibri"/>
                <w:b/>
              </w:rPr>
              <w:t xml:space="preserve">б участии аттестуемого в разработке </w:t>
            </w:r>
            <w:r w:rsidR="00042DB4" w:rsidRPr="0048458B">
              <w:rPr>
                <w:rFonts w:eastAsia="Calibri"/>
                <w:b/>
              </w:rPr>
              <w:t>дополнительных образовательных программ и программ спортивной подготовки</w:t>
            </w:r>
            <w:r w:rsidR="002C4C3F">
              <w:rPr>
                <w:rFonts w:eastAsia="Calibri"/>
                <w:b/>
              </w:rPr>
              <w:t>, методических рекомендаций</w:t>
            </w:r>
          </w:p>
          <w:p w:rsidR="0085093C" w:rsidRPr="00001473" w:rsidRDefault="0085093C" w:rsidP="000014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01473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85093C" w:rsidRPr="00001473" w:rsidRDefault="0085093C" w:rsidP="00001473">
            <w:pPr>
              <w:jc w:val="center"/>
              <w:rPr>
                <w:rFonts w:eastAsia="Calibri"/>
                <w:sz w:val="22"/>
                <w:szCs w:val="22"/>
              </w:rPr>
            </w:pPr>
            <w:r w:rsidRPr="00001473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 w:rsidR="00001473">
              <w:rPr>
                <w:rFonts w:eastAsia="Calibri"/>
                <w:sz w:val="22"/>
                <w:szCs w:val="22"/>
              </w:rPr>
              <w:t xml:space="preserve">– </w:t>
            </w:r>
            <w:r w:rsidRPr="00001473">
              <w:rPr>
                <w:rFonts w:eastAsia="Calibri"/>
                <w:sz w:val="22"/>
                <w:szCs w:val="22"/>
              </w:rPr>
              <w:t>5</w:t>
            </w:r>
            <w:r w:rsidR="0000147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452" w:rsidRPr="00633328" w:rsidRDefault="000B74CB" w:rsidP="00F8562B">
            <w:pPr>
              <w:jc w:val="center"/>
              <w:rPr>
                <w:rFonts w:eastAsia="Calibri"/>
              </w:rPr>
            </w:pPr>
            <w:r w:rsidRPr="00C8332F">
              <w:rPr>
                <w:rFonts w:eastAsia="Calibri"/>
                <w:sz w:val="22"/>
                <w:szCs w:val="22"/>
              </w:rPr>
              <w:t>1 балл за учебный год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F8562B">
              <w:rPr>
                <w:rFonts w:eastAsia="Calibri"/>
                <w:sz w:val="22"/>
                <w:szCs w:val="22"/>
              </w:rPr>
              <w:t>при проявлении показателя</w:t>
            </w: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529" w:type="dxa"/>
          </w:tcPr>
          <w:p w:rsidR="002E48C5" w:rsidRPr="00633328" w:rsidRDefault="002E48C5" w:rsidP="002E48C5">
            <w:pPr>
              <w:rPr>
                <w:rFonts w:eastAsia="Calibri"/>
              </w:rPr>
            </w:pPr>
            <w:r w:rsidRPr="00E82791">
              <w:rPr>
                <w:b/>
              </w:rPr>
              <w:t xml:space="preserve">Специалист 1 </w:t>
            </w: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  <w:r w:rsidRPr="00E82791">
              <w:rPr>
                <w:b/>
              </w:rPr>
              <w:t>Специалист 2</w:t>
            </w: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9174CF" w:rsidRPr="00633328" w:rsidTr="00C8332F">
        <w:trPr>
          <w:trHeight w:val="340"/>
        </w:trPr>
        <w:tc>
          <w:tcPr>
            <w:tcW w:w="15168" w:type="dxa"/>
            <w:gridSpan w:val="3"/>
          </w:tcPr>
          <w:p w:rsidR="00EB0809" w:rsidRPr="0048458B" w:rsidRDefault="00C8332F" w:rsidP="00C8332F">
            <w:pPr>
              <w:ind w:left="227" w:hanging="227"/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2. </w:t>
            </w:r>
            <w:r w:rsidR="00364452" w:rsidRPr="0048458B">
              <w:rPr>
                <w:rFonts w:eastAsia="Calibri"/>
                <w:b/>
              </w:rPr>
              <w:t>Све</w:t>
            </w:r>
            <w:r w:rsidRPr="0048458B">
              <w:rPr>
                <w:rFonts w:eastAsia="Calibri"/>
                <w:b/>
              </w:rPr>
              <w:t>дения о разработке аттестуемым плана методической работы</w:t>
            </w:r>
            <w:r w:rsidR="00F8562B">
              <w:rPr>
                <w:rFonts w:eastAsia="Calibri"/>
                <w:b/>
              </w:rPr>
              <w:t xml:space="preserve">, </w:t>
            </w:r>
            <w:r w:rsidR="00F8562B" w:rsidRPr="0048458B">
              <w:rPr>
                <w:b/>
              </w:rPr>
              <w:t>положений о соревнованиях, сценарных планов спортивно-массовых мероприятий, мероприятий воспитательного характера</w:t>
            </w:r>
          </w:p>
          <w:p w:rsidR="0085093C" w:rsidRPr="00C8332F" w:rsidRDefault="0085093C" w:rsidP="00C8332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332F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85093C" w:rsidRPr="00C8332F" w:rsidRDefault="0085093C" w:rsidP="00C8332F">
            <w:pPr>
              <w:jc w:val="center"/>
              <w:rPr>
                <w:rFonts w:eastAsia="Calibri"/>
                <w:sz w:val="22"/>
                <w:szCs w:val="22"/>
              </w:rPr>
            </w:pPr>
            <w:r w:rsidRPr="00C8332F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 w:rsidR="00E82791">
              <w:rPr>
                <w:rFonts w:eastAsia="Calibri"/>
                <w:sz w:val="22"/>
                <w:szCs w:val="22"/>
              </w:rPr>
              <w:t xml:space="preserve">– </w:t>
            </w:r>
            <w:r w:rsidRPr="00C8332F">
              <w:rPr>
                <w:rFonts w:eastAsia="Calibri"/>
                <w:sz w:val="22"/>
                <w:szCs w:val="22"/>
              </w:rPr>
              <w:t>5</w:t>
            </w:r>
            <w:r w:rsidR="00E8279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5093C" w:rsidRPr="00633328" w:rsidRDefault="0085093C" w:rsidP="000B74CB">
            <w:pPr>
              <w:jc w:val="center"/>
              <w:rPr>
                <w:rFonts w:eastAsia="Calibri"/>
              </w:rPr>
            </w:pPr>
            <w:r w:rsidRPr="00C8332F">
              <w:rPr>
                <w:rFonts w:eastAsia="Calibri"/>
                <w:sz w:val="22"/>
                <w:szCs w:val="22"/>
              </w:rPr>
              <w:t>1 балл за учебный год при проявлении показателя</w:t>
            </w: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9174CF" w:rsidRPr="00633328" w:rsidTr="00C8332F">
        <w:trPr>
          <w:trHeight w:val="340"/>
        </w:trPr>
        <w:tc>
          <w:tcPr>
            <w:tcW w:w="15168" w:type="dxa"/>
            <w:gridSpan w:val="3"/>
          </w:tcPr>
          <w:p w:rsidR="00E82791" w:rsidRPr="0048458B" w:rsidRDefault="00E82791" w:rsidP="00E82791">
            <w:pPr>
              <w:ind w:left="397" w:hanging="397"/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 xml:space="preserve">3.  </w:t>
            </w:r>
            <w:r w:rsidR="00F8562B" w:rsidRPr="00A662BD">
              <w:rPr>
                <w:b/>
              </w:rPr>
              <w:t>Сведения об организации работы по повышению квалификации и прохождению процедуры аттестации педагогических работников</w:t>
            </w:r>
          </w:p>
          <w:p w:rsidR="0085093C" w:rsidRPr="00E82791" w:rsidRDefault="0085093C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85093C" w:rsidRPr="00E82791" w:rsidRDefault="0085093C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 w:rsidR="00E82791">
              <w:rPr>
                <w:rFonts w:eastAsia="Calibri"/>
                <w:sz w:val="22"/>
                <w:szCs w:val="22"/>
              </w:rPr>
              <w:t xml:space="preserve">– </w:t>
            </w:r>
            <w:r w:rsidRPr="00E82791">
              <w:rPr>
                <w:rFonts w:eastAsia="Calibri"/>
                <w:sz w:val="22"/>
                <w:szCs w:val="22"/>
              </w:rPr>
              <w:t>5</w:t>
            </w:r>
            <w:r w:rsidR="00E8279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174CF" w:rsidRPr="00633328" w:rsidRDefault="0085093C" w:rsidP="000B74CB">
            <w:pPr>
              <w:jc w:val="center"/>
              <w:rPr>
                <w:rFonts w:eastAsia="Calibri"/>
              </w:rPr>
            </w:pPr>
            <w:r w:rsidRPr="00E82791">
              <w:rPr>
                <w:rFonts w:eastAsia="Calibri"/>
                <w:sz w:val="22"/>
                <w:szCs w:val="22"/>
              </w:rPr>
              <w:t>1 балл за учебный год при проявлении показателя</w:t>
            </w: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C8332F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9174CF" w:rsidRPr="00633328" w:rsidTr="00C8332F">
        <w:trPr>
          <w:trHeight w:val="340"/>
        </w:trPr>
        <w:tc>
          <w:tcPr>
            <w:tcW w:w="15168" w:type="dxa"/>
            <w:gridSpan w:val="3"/>
          </w:tcPr>
          <w:p w:rsidR="00F8562B" w:rsidRPr="00BA2F9C" w:rsidRDefault="00E82791" w:rsidP="00F8562B">
            <w:pP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48458B">
              <w:rPr>
                <w:rFonts w:eastAsia="Calibri"/>
                <w:b/>
              </w:rPr>
              <w:t>4. </w:t>
            </w:r>
            <w:r w:rsidR="00F8562B">
              <w:rPr>
                <w:rFonts w:eastAsia="Calibri"/>
                <w:b/>
                <w:sz w:val="20"/>
                <w:szCs w:val="20"/>
              </w:rPr>
              <w:t>Награды за вклад в образование муниципалитета, региона, РФ</w:t>
            </w:r>
          </w:p>
          <w:p w:rsidR="00F8562B" w:rsidRPr="00BA2F9C" w:rsidRDefault="00F8562B" w:rsidP="00F8562B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0,5- муниципальные в год получения в межаттестационный период  </w:t>
            </w:r>
            <w:r w:rsidRPr="00BA2F9C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при проявлении показателя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однократно</w:t>
            </w:r>
          </w:p>
          <w:p w:rsidR="00F8562B" w:rsidRDefault="00F8562B" w:rsidP="00F8562B">
            <w:pPr>
              <w:pStyle w:val="a6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1 балл за региональный уровень </w:t>
            </w:r>
            <w:r w:rsidRPr="00BA2F9C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при проявлении показателя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однократно</w:t>
            </w:r>
          </w:p>
          <w:p w:rsidR="009174CF" w:rsidRPr="00633328" w:rsidRDefault="00F8562B" w:rsidP="00F856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2 балла за награды РФ не зависимо от года получения однократно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C73AB9" w:rsidRPr="00633328" w:rsidTr="00C8332F">
        <w:trPr>
          <w:trHeight w:val="340"/>
        </w:trPr>
        <w:tc>
          <w:tcPr>
            <w:tcW w:w="15168" w:type="dxa"/>
            <w:gridSpan w:val="3"/>
          </w:tcPr>
          <w:p w:rsidR="00C73AB9" w:rsidRPr="0048458B" w:rsidRDefault="00E82791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5. </w:t>
            </w:r>
            <w:r w:rsidR="008F0E9C" w:rsidRPr="0048458B">
              <w:rPr>
                <w:rFonts w:eastAsia="Calibri"/>
                <w:b/>
              </w:rPr>
              <w:t xml:space="preserve">Сведения о наличии аналитических справок контроля качества проведения занятий тренеров-преподавателей. </w:t>
            </w:r>
          </w:p>
          <w:p w:rsidR="00E82791" w:rsidRPr="00E82791" w:rsidRDefault="00E82791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E82791" w:rsidRPr="00E82791" w:rsidRDefault="00E82791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E82791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73AB9" w:rsidRPr="00633328" w:rsidRDefault="00E82791" w:rsidP="000B74CB">
            <w:pPr>
              <w:jc w:val="center"/>
              <w:rPr>
                <w:rFonts w:eastAsia="Calibri"/>
              </w:rPr>
            </w:pPr>
            <w:r w:rsidRPr="00E82791">
              <w:rPr>
                <w:rFonts w:eastAsia="Calibri"/>
                <w:sz w:val="22"/>
                <w:szCs w:val="22"/>
              </w:rPr>
              <w:t>1 балл за учебный год при проявлении показателя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796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7D7AC9" w:rsidRPr="00633328" w:rsidTr="00C8332F">
        <w:trPr>
          <w:trHeight w:val="340"/>
        </w:trPr>
        <w:tc>
          <w:tcPr>
            <w:tcW w:w="15168" w:type="dxa"/>
            <w:gridSpan w:val="3"/>
            <w:shd w:val="clear" w:color="auto" w:fill="D9D9D9" w:themeFill="background1" w:themeFillShade="D9"/>
          </w:tcPr>
          <w:p w:rsidR="007D7AC9" w:rsidRPr="00633328" w:rsidRDefault="007D7AC9" w:rsidP="00633328">
            <w:r w:rsidRPr="00633328">
              <w:rPr>
                <w:rFonts w:eastAsia="Calibri"/>
              </w:rPr>
              <w:t>Итоговое кол-во БАЛЛОВ:</w:t>
            </w:r>
          </w:p>
        </w:tc>
      </w:tr>
    </w:tbl>
    <w:p w:rsidR="00F8562B" w:rsidRDefault="00F8562B" w:rsidP="00F8562B">
      <w:pPr>
        <w:spacing w:before="120"/>
      </w:pPr>
      <w:r>
        <w:t>Максимальное кол-во баллов Раздела3-25 баллов</w:t>
      </w:r>
    </w:p>
    <w:p w:rsidR="00E82791" w:rsidRPr="00633328" w:rsidRDefault="00E82791" w:rsidP="00E82791">
      <w:pPr>
        <w:spacing w:before="120"/>
      </w:pPr>
      <w:r w:rsidRPr="00633328">
        <w:t>Обоснование итогов оценивания, замечания, рекомендации:</w:t>
      </w:r>
    </w:p>
    <w:p w:rsidR="00E82791" w:rsidRDefault="00E82791" w:rsidP="00E82791">
      <w:pPr>
        <w:rPr>
          <w:rFonts w:eastAsia="Calibri"/>
        </w:rPr>
      </w:pPr>
      <w:r w:rsidRPr="00633328">
        <w:rPr>
          <w:rFonts w:eastAsia="Calibri"/>
        </w:rPr>
        <w:t>C1__________________________________________________________________________________________________________________________</w:t>
      </w:r>
    </w:p>
    <w:p w:rsidR="00E82791" w:rsidRDefault="00E82791" w:rsidP="00E82791">
      <w:pPr>
        <w:rPr>
          <w:rFonts w:eastAsia="Calibri"/>
        </w:rPr>
      </w:pPr>
      <w:r w:rsidRPr="00633328">
        <w:rPr>
          <w:rFonts w:eastAsia="Calibri"/>
        </w:rPr>
        <w:t>____________________________________________________________________________________________________________________________</w:t>
      </w:r>
    </w:p>
    <w:p w:rsidR="00E82791" w:rsidRDefault="00E82791" w:rsidP="00E82791">
      <w:r w:rsidRPr="00633328">
        <w:t>C2__________________________________________________________________________________________________________________________</w:t>
      </w:r>
    </w:p>
    <w:p w:rsidR="007013A2" w:rsidRPr="00633328" w:rsidRDefault="00E82791" w:rsidP="00E82791">
      <w:r w:rsidRPr="00633328">
        <w:t>____________________________________________________________________________________________________________________________</w:t>
      </w:r>
    </w:p>
    <w:p w:rsidR="00E82791" w:rsidRDefault="00E82791" w:rsidP="00633328">
      <w:r>
        <w:br w:type="page"/>
      </w:r>
    </w:p>
    <w:p w:rsidR="00C37AFE" w:rsidRPr="00001473" w:rsidRDefault="007013A2" w:rsidP="00001473">
      <w:pPr>
        <w:spacing w:before="240" w:after="120"/>
        <w:ind w:left="227" w:hanging="227"/>
        <w:rPr>
          <w:rFonts w:eastAsia="Calibri"/>
          <w:b/>
          <w:caps/>
        </w:rPr>
      </w:pPr>
      <w:r w:rsidRPr="00001473">
        <w:rPr>
          <w:b/>
          <w:caps/>
        </w:rPr>
        <w:lastRenderedPageBreak/>
        <w:t xml:space="preserve">4. </w:t>
      </w:r>
      <w:r w:rsidR="00C37AFE" w:rsidRPr="00001473">
        <w:rPr>
          <w:b/>
          <w:caps/>
        </w:rPr>
        <w:t>Транслирование в педагогических коллективах опыта практических результатов своей профессиональной деятельности, в том числе эк</w:t>
      </w:r>
      <w:r w:rsidR="00001473">
        <w:rPr>
          <w:b/>
          <w:caps/>
        </w:rPr>
        <w:t>спериментальной и инновационной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7654"/>
      </w:tblGrid>
      <w:tr w:rsidR="006B482B" w:rsidRPr="00633328" w:rsidTr="00001473">
        <w:trPr>
          <w:trHeight w:val="340"/>
        </w:trPr>
        <w:tc>
          <w:tcPr>
            <w:tcW w:w="15026" w:type="dxa"/>
            <w:gridSpan w:val="3"/>
          </w:tcPr>
          <w:p w:rsidR="008F0E9C" w:rsidRPr="0048458B" w:rsidRDefault="00E82791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1. П</w:t>
            </w:r>
            <w:r w:rsidR="006B482B" w:rsidRPr="0048458B">
              <w:rPr>
                <w:rFonts w:eastAsia="Calibri"/>
                <w:b/>
              </w:rPr>
              <w:t xml:space="preserve">роведение открытых  </w:t>
            </w:r>
            <w:r w:rsidR="00D45E95" w:rsidRPr="0048458B">
              <w:rPr>
                <w:rFonts w:eastAsia="Calibri"/>
                <w:b/>
              </w:rPr>
              <w:t>занятий</w:t>
            </w:r>
            <w:r w:rsidR="006B482B" w:rsidRPr="000B74CB">
              <w:rPr>
                <w:rFonts w:eastAsia="Calibri"/>
                <w:b/>
                <w:vertAlign w:val="superscript"/>
              </w:rPr>
              <w:footnoteReference w:id="1"/>
            </w:r>
            <w:r w:rsidR="006B482B" w:rsidRPr="000B74CB">
              <w:rPr>
                <w:rFonts w:eastAsia="Calibri"/>
                <w:b/>
                <w:vertAlign w:val="superscript"/>
              </w:rPr>
              <w:t xml:space="preserve"> </w:t>
            </w:r>
          </w:p>
          <w:p w:rsidR="00E82791" w:rsidRPr="00E82791" w:rsidRDefault="00E82791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E82791" w:rsidRPr="00E82791" w:rsidRDefault="00E82791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E82791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6B482B" w:rsidRDefault="00E82791" w:rsidP="000B7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>1 балл за учебный год при проявлении показателя</w:t>
            </w:r>
          </w:p>
          <w:p w:rsidR="000B420E" w:rsidRPr="00633328" w:rsidRDefault="000B420E" w:rsidP="000B74CB">
            <w:pPr>
              <w:jc w:val="center"/>
              <w:rPr>
                <w:rFonts w:eastAsia="Calibri"/>
              </w:rPr>
            </w:pPr>
            <w:r w:rsidRPr="000B420E">
              <w:rPr>
                <w:rFonts w:eastAsia="Calibri"/>
                <w:color w:val="FF0000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5529" w:type="dxa"/>
          </w:tcPr>
          <w:p w:rsidR="002E48C5" w:rsidRPr="00E82791" w:rsidRDefault="002E48C5" w:rsidP="002E48C5">
            <w:pPr>
              <w:rPr>
                <w:b/>
              </w:rPr>
            </w:pPr>
            <w:r w:rsidRPr="00E82791">
              <w:rPr>
                <w:b/>
              </w:rPr>
              <w:t xml:space="preserve">Специалист 1 </w:t>
            </w: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  <w:r w:rsidRPr="00E82791">
              <w:rPr>
                <w:b/>
              </w:rPr>
              <w:t>Специалист 2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001473">
        <w:trPr>
          <w:trHeight w:val="340"/>
        </w:trPr>
        <w:tc>
          <w:tcPr>
            <w:tcW w:w="15026" w:type="dxa"/>
            <w:gridSpan w:val="3"/>
          </w:tcPr>
          <w:p w:rsidR="002E48C5" w:rsidRPr="0048458B" w:rsidRDefault="002E48C5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2. Проведение аттестуемым мастер-классов</w:t>
            </w:r>
            <w:r w:rsidRPr="0048458B">
              <w:rPr>
                <w:rStyle w:val="a5"/>
                <w:rFonts w:eastAsia="Calibri"/>
                <w:b/>
              </w:rPr>
              <w:footnoteReference w:id="2"/>
            </w:r>
            <w:r w:rsidRPr="0048458B">
              <w:rPr>
                <w:rFonts w:eastAsia="Calibri"/>
                <w:b/>
              </w:rPr>
              <w:t xml:space="preserve"> 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E82791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E48C5" w:rsidRPr="00633328" w:rsidRDefault="002E48C5" w:rsidP="000B74CB">
            <w:pPr>
              <w:jc w:val="center"/>
              <w:rPr>
                <w:rFonts w:eastAsia="Calibri"/>
              </w:rPr>
            </w:pPr>
            <w:r w:rsidRPr="00E82791">
              <w:rPr>
                <w:rFonts w:eastAsia="Calibri"/>
                <w:sz w:val="22"/>
                <w:szCs w:val="22"/>
              </w:rPr>
              <w:t>1 балл за учебный год при проявлении показателя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001473">
        <w:trPr>
          <w:trHeight w:val="340"/>
        </w:trPr>
        <w:tc>
          <w:tcPr>
            <w:tcW w:w="15026" w:type="dxa"/>
            <w:gridSpan w:val="3"/>
          </w:tcPr>
          <w:p w:rsidR="002E48C5" w:rsidRPr="0048458B" w:rsidRDefault="002E48C5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3. Участие в работе методических объединений и/или педагогических советов, методических советов, тренерских советов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Pr="00E82791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B420E" w:rsidRDefault="002E48C5" w:rsidP="000B74CB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>1 балл за учебный год при проявлении показателя</w:t>
            </w:r>
          </w:p>
          <w:p w:rsidR="002E48C5" w:rsidRPr="00633328" w:rsidRDefault="000B420E" w:rsidP="000B74CB">
            <w:pPr>
              <w:jc w:val="center"/>
              <w:rPr>
                <w:rFonts w:eastAsia="Calibri"/>
              </w:rPr>
            </w:pPr>
            <w:r w:rsidRPr="000B420E">
              <w:rPr>
                <w:rFonts w:eastAsia="Calibri"/>
                <w:color w:val="FF0000"/>
                <w:sz w:val="22"/>
                <w:szCs w:val="22"/>
              </w:rPr>
              <w:t>0,5 балла в год, если уровень ниже заявленного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001473">
        <w:trPr>
          <w:trHeight w:val="340"/>
        </w:trPr>
        <w:tc>
          <w:tcPr>
            <w:tcW w:w="15026" w:type="dxa"/>
            <w:gridSpan w:val="3"/>
          </w:tcPr>
          <w:p w:rsidR="002E48C5" w:rsidRPr="0048458B" w:rsidRDefault="002E48C5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4. Подготовка публикаций</w:t>
            </w:r>
            <w:r w:rsidRPr="0048458B">
              <w:rPr>
                <w:rFonts w:eastAsia="Calibri"/>
                <w:b/>
              </w:rPr>
              <w:footnoteReference w:id="3"/>
            </w:r>
            <w:r w:rsidRPr="0048458B">
              <w:rPr>
                <w:rFonts w:eastAsia="Calibri"/>
                <w:b/>
              </w:rPr>
              <w:t xml:space="preserve"> и размещение на образовательных сайтах СМИ и в методических изданиях 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="00F8562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E48C5" w:rsidRPr="00633328" w:rsidRDefault="002E48C5" w:rsidP="00F8562B">
            <w:pPr>
              <w:jc w:val="center"/>
              <w:rPr>
                <w:rFonts w:eastAsia="Calibri"/>
              </w:rPr>
            </w:pPr>
            <w:r w:rsidRPr="00E82791">
              <w:rPr>
                <w:rFonts w:eastAsia="Calibri"/>
                <w:sz w:val="22"/>
                <w:szCs w:val="22"/>
              </w:rPr>
              <w:t>1 балл при проявлении показателя</w:t>
            </w:r>
          </w:p>
        </w:tc>
      </w:tr>
      <w:tr w:rsidR="000B420E" w:rsidRPr="00633328" w:rsidTr="00295C4F">
        <w:trPr>
          <w:trHeight w:val="340"/>
        </w:trPr>
        <w:tc>
          <w:tcPr>
            <w:tcW w:w="1843" w:type="dxa"/>
          </w:tcPr>
          <w:p w:rsidR="000B420E" w:rsidRPr="000F2FFA" w:rsidRDefault="000B420E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83" w:type="dxa"/>
            <w:gridSpan w:val="2"/>
          </w:tcPr>
          <w:p w:rsidR="000B420E" w:rsidRPr="00633328" w:rsidRDefault="000B420E" w:rsidP="000B420E">
            <w:pPr>
              <w:jc w:val="center"/>
              <w:rPr>
                <w:rFonts w:eastAsia="Calibri"/>
              </w:rPr>
            </w:pPr>
            <w:r w:rsidRPr="000B420E">
              <w:rPr>
                <w:rFonts w:eastAsia="Calibri"/>
                <w:color w:val="FF0000"/>
              </w:rPr>
              <w:t>Достаточно одной публикации в межаттестационный период</w:t>
            </w:r>
          </w:p>
        </w:tc>
      </w:tr>
      <w:tr w:rsidR="002E48C5" w:rsidRPr="00633328" w:rsidTr="00001473">
        <w:trPr>
          <w:trHeight w:val="340"/>
        </w:trPr>
        <w:tc>
          <w:tcPr>
            <w:tcW w:w="15026" w:type="dxa"/>
            <w:gridSpan w:val="3"/>
          </w:tcPr>
          <w:p w:rsidR="002E48C5" w:rsidRPr="0048458B" w:rsidRDefault="002E48C5" w:rsidP="00633328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 xml:space="preserve">5. Результаты  участия аттестуемого в мероприятиях методического направления </w:t>
            </w:r>
            <w:r w:rsidR="00F8562B">
              <w:rPr>
                <w:rFonts w:eastAsia="Calibri"/>
                <w:b/>
              </w:rPr>
              <w:t xml:space="preserve">муниципального, регионального, всероссийского </w:t>
            </w:r>
            <w:r w:rsidRPr="0048458B">
              <w:rPr>
                <w:rFonts w:eastAsia="Calibri"/>
                <w:b/>
              </w:rPr>
              <w:t xml:space="preserve">уровня 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2791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2E48C5" w:rsidRPr="00E82791" w:rsidRDefault="002E48C5" w:rsidP="00E82791">
            <w:pPr>
              <w:jc w:val="center"/>
              <w:rPr>
                <w:rFonts w:eastAsia="Calibri"/>
                <w:sz w:val="22"/>
                <w:szCs w:val="22"/>
              </w:rPr>
            </w:pPr>
            <w:r w:rsidRPr="00E82791">
              <w:rPr>
                <w:rFonts w:eastAsia="Calibri"/>
                <w:sz w:val="22"/>
                <w:szCs w:val="22"/>
              </w:rPr>
              <w:t xml:space="preserve">Максимальное кол-во баллов </w:t>
            </w:r>
            <w:r>
              <w:rPr>
                <w:rFonts w:eastAsia="Calibri"/>
                <w:sz w:val="22"/>
                <w:szCs w:val="22"/>
              </w:rPr>
              <w:t xml:space="preserve">– </w:t>
            </w:r>
            <w:r w:rsidR="00F8562B">
              <w:rPr>
                <w:rFonts w:eastAsia="Calibri"/>
                <w:sz w:val="22"/>
                <w:szCs w:val="22"/>
              </w:rPr>
              <w:t>9</w:t>
            </w:r>
          </w:p>
          <w:p w:rsidR="002E48C5" w:rsidRPr="00633328" w:rsidRDefault="002E48C5" w:rsidP="000B74CB">
            <w:pPr>
              <w:jc w:val="center"/>
              <w:rPr>
                <w:rFonts w:eastAsia="Calibri"/>
              </w:rPr>
            </w:pPr>
            <w:r w:rsidRPr="00E82791">
              <w:rPr>
                <w:rFonts w:eastAsia="Calibri"/>
                <w:sz w:val="22"/>
                <w:szCs w:val="22"/>
              </w:rPr>
              <w:t>1</w:t>
            </w:r>
            <w:r w:rsidR="00F8562B">
              <w:rPr>
                <w:rFonts w:eastAsia="Calibri"/>
                <w:sz w:val="22"/>
                <w:szCs w:val="22"/>
              </w:rPr>
              <w:t xml:space="preserve">, 8 </w:t>
            </w:r>
            <w:r w:rsidRPr="00E82791">
              <w:rPr>
                <w:rFonts w:eastAsia="Calibri"/>
                <w:sz w:val="22"/>
                <w:szCs w:val="22"/>
              </w:rPr>
              <w:t xml:space="preserve"> балл за учебный год при проявлении показателя</w:t>
            </w: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E82791">
        <w:trPr>
          <w:trHeight w:val="340"/>
        </w:trPr>
        <w:tc>
          <w:tcPr>
            <w:tcW w:w="1843" w:type="dxa"/>
          </w:tcPr>
          <w:p w:rsidR="002E48C5" w:rsidRPr="000F2FFA" w:rsidRDefault="002E48C5" w:rsidP="00A8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  <w:tc>
          <w:tcPr>
            <w:tcW w:w="7654" w:type="dxa"/>
          </w:tcPr>
          <w:p w:rsidR="002E48C5" w:rsidRPr="00633328" w:rsidRDefault="002E48C5" w:rsidP="00633328">
            <w:pPr>
              <w:rPr>
                <w:rFonts w:eastAsia="Calibri"/>
              </w:rPr>
            </w:pPr>
          </w:p>
        </w:tc>
      </w:tr>
      <w:tr w:rsidR="002E48C5" w:rsidRPr="00633328" w:rsidTr="00001473">
        <w:trPr>
          <w:trHeight w:val="340"/>
        </w:trPr>
        <w:tc>
          <w:tcPr>
            <w:tcW w:w="15026" w:type="dxa"/>
            <w:gridSpan w:val="3"/>
            <w:shd w:val="clear" w:color="auto" w:fill="D9D9D9" w:themeFill="background1" w:themeFillShade="D9"/>
          </w:tcPr>
          <w:p w:rsidR="002E48C5" w:rsidRPr="00633328" w:rsidRDefault="002E48C5" w:rsidP="00633328">
            <w:r w:rsidRPr="00633328">
              <w:rPr>
                <w:rFonts w:eastAsia="Calibri"/>
              </w:rPr>
              <w:t>Итоговое кол-во БАЛЛОВ:</w:t>
            </w:r>
          </w:p>
        </w:tc>
      </w:tr>
    </w:tbl>
    <w:p w:rsidR="00F8562B" w:rsidRDefault="00F8562B" w:rsidP="00E82791">
      <w:pPr>
        <w:spacing w:before="120"/>
      </w:pPr>
      <w:r>
        <w:t>Максимальное кол-во баллов Раздела4-25 баллов</w:t>
      </w:r>
      <w:r w:rsidRPr="00633328">
        <w:t xml:space="preserve"> </w:t>
      </w:r>
    </w:p>
    <w:p w:rsidR="00E82791" w:rsidRPr="00633328" w:rsidRDefault="00E82791" w:rsidP="00E82791">
      <w:pPr>
        <w:spacing w:before="120"/>
      </w:pPr>
      <w:r w:rsidRPr="00633328">
        <w:t>Обоснование итогов оценивания, замечания, рекомендации:</w:t>
      </w:r>
    </w:p>
    <w:p w:rsidR="00E82791" w:rsidRDefault="00E82791" w:rsidP="00E82791">
      <w:pPr>
        <w:rPr>
          <w:rFonts w:eastAsia="Calibri"/>
        </w:rPr>
      </w:pPr>
      <w:r w:rsidRPr="00633328">
        <w:rPr>
          <w:rFonts w:eastAsia="Calibri"/>
        </w:rPr>
        <w:t>C1__________________________________________________________________________________________________________________________</w:t>
      </w:r>
    </w:p>
    <w:p w:rsidR="00E82791" w:rsidRDefault="00E82791" w:rsidP="00E82791">
      <w:pPr>
        <w:rPr>
          <w:rFonts w:eastAsia="Calibri"/>
        </w:rPr>
      </w:pPr>
      <w:r w:rsidRPr="00633328">
        <w:rPr>
          <w:rFonts w:eastAsia="Calibri"/>
        </w:rPr>
        <w:t>____________________________________________________________________________________________________________________________</w:t>
      </w:r>
    </w:p>
    <w:p w:rsidR="00E82791" w:rsidRDefault="00E82791" w:rsidP="00E82791">
      <w:r w:rsidRPr="00633328">
        <w:t>C2__________________________________________________________________________________________________________________________</w:t>
      </w:r>
    </w:p>
    <w:p w:rsidR="00E82791" w:rsidRPr="00633328" w:rsidRDefault="00E82791" w:rsidP="00E82791">
      <w:r w:rsidRPr="00633328">
        <w:t>____________________________________________________________________________________________________________________________</w:t>
      </w:r>
    </w:p>
    <w:p w:rsidR="00E82791" w:rsidRDefault="00E82791" w:rsidP="00633328">
      <w:pPr>
        <w:rPr>
          <w:rFonts w:eastAsia="Calibri"/>
        </w:rPr>
      </w:pPr>
      <w:r>
        <w:rPr>
          <w:rFonts w:eastAsia="Calibri"/>
        </w:rPr>
        <w:lastRenderedPageBreak/>
        <w:br w:type="page"/>
      </w:r>
    </w:p>
    <w:p w:rsidR="00C37AFE" w:rsidRPr="00633328" w:rsidRDefault="00C37AFE" w:rsidP="00633328">
      <w:pPr>
        <w:rPr>
          <w:rFonts w:eastAsia="Calibri"/>
        </w:rPr>
      </w:pPr>
    </w:p>
    <w:p w:rsidR="00E87784" w:rsidRPr="00D27773" w:rsidRDefault="00E87784" w:rsidP="00E87784">
      <w:pPr>
        <w:spacing w:before="240" w:after="120"/>
        <w:rPr>
          <w:b/>
        </w:rPr>
      </w:pPr>
      <w:r w:rsidRPr="00D27773">
        <w:rPr>
          <w:b/>
        </w:rPr>
        <w:t>5. РАЗДЕЛ ДОПОЛНИТЕЛЬНЫХ БАЛЛОВ: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  <w:gridCol w:w="8080"/>
      </w:tblGrid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48458B" w:rsidRDefault="00E87784" w:rsidP="00FF7FB7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 xml:space="preserve">1. Результаты участия аттестуемого в конкурсах профессионального мастерства 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b/>
                <w:sz w:val="22"/>
                <w:szCs w:val="22"/>
                <w:lang w:eastAsia="en-US"/>
              </w:rPr>
              <w:t>Оценивание: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Участнику (финалисту) муниципального конкурса – 3 балла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Победителю муниципального (1 место) – 10 баллов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Призеру муниципального (2-3 место) – 5 баллов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Участнику (финалисту) регионального конкурса –5 баллов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Победителю регионального (1 место) – 15 баллов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Призеру регионального (2-3 место) – 10 баллов</w:t>
            </w:r>
          </w:p>
          <w:p w:rsidR="00E87784" w:rsidRPr="00E87784" w:rsidRDefault="00E87784" w:rsidP="00FF7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 xml:space="preserve">Участнику (финалисту) всероссийского – 20 баллов </w:t>
            </w:r>
          </w:p>
          <w:p w:rsidR="00E87784" w:rsidRPr="000F2FFA" w:rsidRDefault="00E87784" w:rsidP="00FF7FB7">
            <w:pPr>
              <w:jc w:val="center"/>
              <w:rPr>
                <w:rFonts w:eastAsia="Calibri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Победитель или призер всероссийского конкурса (1 место – победитель, 2, 3 место – призер) проходит собеседование на заседании аттестационной комиссии в качестве проведения аттестации с целью подтверждения первой или высшей квалификационной категории</w:t>
            </w:r>
          </w:p>
        </w:tc>
      </w:tr>
      <w:tr w:rsidR="00E87784" w:rsidRPr="000F2FFA" w:rsidTr="00FF7FB7">
        <w:trPr>
          <w:trHeight w:val="340"/>
        </w:trPr>
        <w:tc>
          <w:tcPr>
            <w:tcW w:w="1843" w:type="dxa"/>
          </w:tcPr>
          <w:p w:rsidR="00E87784" w:rsidRPr="000F2FFA" w:rsidRDefault="002E48C5" w:rsidP="00FF7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245" w:type="dxa"/>
          </w:tcPr>
          <w:p w:rsidR="00E87784" w:rsidRPr="000F2FFA" w:rsidRDefault="002E48C5" w:rsidP="00FF7FB7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</w:p>
        </w:tc>
        <w:tc>
          <w:tcPr>
            <w:tcW w:w="8080" w:type="dxa"/>
          </w:tcPr>
          <w:p w:rsidR="00E87784" w:rsidRPr="000F2FFA" w:rsidRDefault="002E48C5" w:rsidP="00FF7FB7">
            <w:pPr>
              <w:rPr>
                <w:rFonts w:eastAsia="Calibri"/>
              </w:rPr>
            </w:pPr>
            <w:r>
              <w:rPr>
                <w:rFonts w:eastAsia="Calibri"/>
              </w:rPr>
              <w:t>Итог участия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48458B" w:rsidRDefault="00E87784" w:rsidP="00FF7FB7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2. Сведения о наградах, полученных аттестуемым на уровне муниципалитета (городского округа)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7784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E87784" w:rsidRPr="000F2FFA" w:rsidRDefault="00E87784" w:rsidP="00FF7FB7">
            <w:pPr>
              <w:jc w:val="center"/>
              <w:rPr>
                <w:rFonts w:eastAsia="Calibri"/>
              </w:rPr>
            </w:pPr>
            <w:r w:rsidRPr="00E87784">
              <w:rPr>
                <w:rFonts w:eastAsia="Calibri"/>
                <w:sz w:val="22"/>
                <w:szCs w:val="22"/>
              </w:rPr>
              <w:t>2 балла независимо от кол-ва наград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48458B" w:rsidRDefault="00E87784" w:rsidP="00FF7FB7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>3. Сведения о наградах, полученных в межаттестационный период на уровне региона, включая грант губернатора и грант президента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7784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E87784" w:rsidRPr="000F2FFA" w:rsidRDefault="00E87784" w:rsidP="00FF7FB7">
            <w:pPr>
              <w:jc w:val="center"/>
              <w:rPr>
                <w:rFonts w:eastAsia="Calibri"/>
              </w:rPr>
            </w:pPr>
            <w:r w:rsidRPr="00E87784">
              <w:rPr>
                <w:rFonts w:eastAsia="Calibri"/>
                <w:sz w:val="22"/>
                <w:szCs w:val="22"/>
              </w:rPr>
              <w:t>3 балла независимо от кол-ва наград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48458B" w:rsidRDefault="00E87784" w:rsidP="00FF7FB7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 xml:space="preserve">4. Сведения о государственных, ведомственных, отраслевых наградах не зависимо от года получения 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7784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E87784" w:rsidRPr="000F2FFA" w:rsidRDefault="00E87784" w:rsidP="00FF7FB7">
            <w:pPr>
              <w:jc w:val="center"/>
              <w:rPr>
                <w:rFonts w:eastAsia="Calibri"/>
              </w:rPr>
            </w:pPr>
            <w:r w:rsidRPr="00E87784">
              <w:rPr>
                <w:rFonts w:eastAsia="Calibri"/>
                <w:sz w:val="22"/>
                <w:szCs w:val="22"/>
              </w:rPr>
              <w:t>5 баллов независимо от кол-ва наград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48458B" w:rsidRDefault="00E87784" w:rsidP="00FF7FB7">
            <w:pPr>
              <w:rPr>
                <w:rFonts w:eastAsia="Calibri"/>
                <w:b/>
              </w:rPr>
            </w:pPr>
            <w:r w:rsidRPr="0048458B">
              <w:rPr>
                <w:rFonts w:eastAsia="Calibri"/>
                <w:b/>
              </w:rPr>
              <w:t xml:space="preserve">5. За участие в оценке результативности профессиональной деятельности в рамках аттестации 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sz w:val="22"/>
                <w:szCs w:val="22"/>
              </w:rPr>
            </w:pPr>
            <w:r w:rsidRPr="00E87784">
              <w:rPr>
                <w:rFonts w:eastAsia="Calibri"/>
                <w:sz w:val="22"/>
                <w:szCs w:val="22"/>
              </w:rPr>
              <w:t>добавляется 3 балла однократно в межаттестационный период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0F2FFA">
              <w:rPr>
                <w:rFonts w:eastAsia="Calibri"/>
              </w:rPr>
              <w:t>. </w:t>
            </w:r>
            <w:r w:rsidRPr="002E48C5">
              <w:rPr>
                <w:rFonts w:eastAsia="Calibri"/>
                <w:b/>
              </w:rPr>
              <w:t>Наличие ученой степени: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87784">
              <w:rPr>
                <w:rFonts w:eastAsia="Calibri"/>
                <w:b/>
                <w:sz w:val="22"/>
                <w:szCs w:val="22"/>
              </w:rPr>
              <w:t>Оценивание: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sz w:val="22"/>
                <w:szCs w:val="22"/>
              </w:rPr>
            </w:pPr>
            <w:r w:rsidRPr="00E87784">
              <w:rPr>
                <w:rFonts w:eastAsia="Calibri"/>
                <w:sz w:val="22"/>
                <w:szCs w:val="22"/>
              </w:rPr>
              <w:t>кандидат наук – 5 баллов;</w:t>
            </w:r>
          </w:p>
          <w:p w:rsidR="00E87784" w:rsidRPr="000F2FFA" w:rsidRDefault="00E87784" w:rsidP="00FF7FB7">
            <w:pPr>
              <w:jc w:val="center"/>
              <w:rPr>
                <w:rFonts w:eastAsia="Calibri"/>
              </w:rPr>
            </w:pPr>
            <w:r w:rsidRPr="00E87784">
              <w:rPr>
                <w:rFonts w:eastAsia="Calibri"/>
                <w:sz w:val="22"/>
                <w:szCs w:val="22"/>
              </w:rPr>
              <w:lastRenderedPageBreak/>
              <w:t>доктор наук – 7 баллов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48458B" w:rsidRDefault="00E87784" w:rsidP="00FF7FB7">
            <w:pPr>
              <w:rPr>
                <w:rFonts w:eastAsia="Calibri"/>
                <w:b/>
                <w:lang w:eastAsia="en-US"/>
              </w:rPr>
            </w:pPr>
            <w:r w:rsidRPr="0048458B">
              <w:rPr>
                <w:rFonts w:eastAsia="Calibri"/>
                <w:b/>
                <w:lang w:eastAsia="en-US"/>
              </w:rPr>
              <w:t>7. Наличие почетного звания:</w:t>
            </w:r>
          </w:p>
          <w:p w:rsidR="00E87784" w:rsidRPr="00E87784" w:rsidRDefault="00E87784" w:rsidP="00FF7F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7784">
              <w:rPr>
                <w:rFonts w:eastAsia="Calibri"/>
                <w:sz w:val="22"/>
                <w:szCs w:val="22"/>
                <w:lang w:eastAsia="en-US"/>
              </w:rPr>
              <w:t>Заслуженный тренер РФ, Заслуженный работник – 10 баллов</w:t>
            </w: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</w:tcPr>
          <w:p w:rsidR="00E87784" w:rsidRPr="000F2FFA" w:rsidRDefault="00E87784" w:rsidP="00FF7FB7">
            <w:pPr>
              <w:rPr>
                <w:rFonts w:eastAsia="Calibri"/>
              </w:rPr>
            </w:pPr>
          </w:p>
        </w:tc>
      </w:tr>
      <w:tr w:rsidR="00E87784" w:rsidRPr="000F2FFA" w:rsidTr="00FF7FB7">
        <w:trPr>
          <w:trHeight w:val="340"/>
        </w:trPr>
        <w:tc>
          <w:tcPr>
            <w:tcW w:w="15168" w:type="dxa"/>
            <w:gridSpan w:val="3"/>
            <w:shd w:val="clear" w:color="auto" w:fill="D9D9D9" w:themeFill="background1" w:themeFillShade="D9"/>
          </w:tcPr>
          <w:p w:rsidR="00E87784" w:rsidRPr="000F2FFA" w:rsidRDefault="00E87784" w:rsidP="00FF7FB7">
            <w:pPr>
              <w:rPr>
                <w:rFonts w:eastAsia="Calibri"/>
              </w:rPr>
            </w:pPr>
            <w:r w:rsidRPr="000F2FFA">
              <w:rPr>
                <w:rFonts w:eastAsia="Calibri"/>
              </w:rPr>
              <w:t>ИТОГОВОЕ кол-во баллов:</w:t>
            </w:r>
          </w:p>
        </w:tc>
      </w:tr>
    </w:tbl>
    <w:p w:rsidR="00E87784" w:rsidRPr="000F2FFA" w:rsidRDefault="00E87784" w:rsidP="00E87784">
      <w:pPr>
        <w:spacing w:before="120"/>
      </w:pPr>
      <w:r w:rsidRPr="000F2FFA">
        <w:t>Обоснование итогов оценивания, замечания, рекомендации:</w:t>
      </w:r>
    </w:p>
    <w:p w:rsidR="00E87784" w:rsidRPr="000F2FFA" w:rsidRDefault="00E87784" w:rsidP="00E87784">
      <w:pPr>
        <w:rPr>
          <w:rFonts w:eastAsia="Calibri"/>
        </w:rPr>
      </w:pPr>
      <w:r w:rsidRPr="000F2FFA">
        <w:rPr>
          <w:rFonts w:eastAsia="Calibri"/>
        </w:rPr>
        <w:t>C1___________________________________________________________________________________________________________________</w:t>
      </w:r>
      <w:r>
        <w:rPr>
          <w:rFonts w:eastAsia="Calibri"/>
        </w:rPr>
        <w:t>_______</w:t>
      </w:r>
    </w:p>
    <w:p w:rsidR="00E87784" w:rsidRDefault="00E87784" w:rsidP="00E87784">
      <w:pPr>
        <w:rPr>
          <w:rFonts w:eastAsia="Calibri"/>
        </w:rPr>
      </w:pPr>
      <w:r w:rsidRPr="000F2FFA">
        <w:rPr>
          <w:rFonts w:eastAsia="Calibri"/>
        </w:rPr>
        <w:t>_______________________________________________________________________________________________________________</w:t>
      </w:r>
      <w:r>
        <w:rPr>
          <w:rFonts w:eastAsia="Calibri"/>
        </w:rPr>
        <w:t>_____________</w:t>
      </w:r>
    </w:p>
    <w:p w:rsidR="00E87784" w:rsidRDefault="00E87784" w:rsidP="00E87784">
      <w:pPr>
        <w:rPr>
          <w:rFonts w:eastAsia="Calibri"/>
        </w:rPr>
      </w:pPr>
      <w:r w:rsidRPr="000F2FFA">
        <w:rPr>
          <w:rFonts w:eastAsia="Calibri"/>
        </w:rPr>
        <w:t>_______________________________________________________________________________________________________________</w:t>
      </w:r>
      <w:r>
        <w:rPr>
          <w:rFonts w:eastAsia="Calibri"/>
        </w:rPr>
        <w:t>_____________</w:t>
      </w:r>
    </w:p>
    <w:p w:rsidR="00E87784" w:rsidRPr="000F2FFA" w:rsidRDefault="00E87784" w:rsidP="00E87784">
      <w:r w:rsidRPr="000F2FFA">
        <w:t>C2______________________________________________________________________________________________</w:t>
      </w:r>
      <w:r>
        <w:t>____________________________</w:t>
      </w:r>
    </w:p>
    <w:p w:rsidR="00E87784" w:rsidRDefault="00E87784" w:rsidP="00E87784">
      <w:pPr>
        <w:rPr>
          <w:rFonts w:eastAsia="Calibri"/>
        </w:rPr>
      </w:pPr>
      <w:r w:rsidRPr="000F2FFA">
        <w:t>________________________________________________________________________________________________________________</w:t>
      </w:r>
      <w:r>
        <w:t>____________</w:t>
      </w:r>
    </w:p>
    <w:p w:rsidR="00E87784" w:rsidRDefault="00E87784" w:rsidP="00E87784">
      <w:pPr>
        <w:rPr>
          <w:rFonts w:eastAsia="Calibri"/>
        </w:rPr>
      </w:pPr>
      <w:r w:rsidRPr="000F2FFA">
        <w:rPr>
          <w:rFonts w:eastAsia="Calibri"/>
        </w:rPr>
        <w:t>_______________________________________________________________________________________________________________</w:t>
      </w:r>
      <w:r>
        <w:rPr>
          <w:rFonts w:eastAsia="Calibri"/>
        </w:rPr>
        <w:t>_____________</w:t>
      </w:r>
    </w:p>
    <w:p w:rsidR="00E87784" w:rsidRPr="000F2FFA" w:rsidRDefault="00E87784" w:rsidP="00E87784">
      <w:pPr>
        <w:spacing w:before="120"/>
      </w:pPr>
      <w:r w:rsidRPr="000F2FFA">
        <w:t>РЕКОМЕНДАЦИИ АК:</w:t>
      </w:r>
      <w:r>
        <w:t xml:space="preserve"> </w:t>
      </w:r>
      <w:r w:rsidRPr="000F2FFA">
        <w:t>___________________________________________________________________________________________</w:t>
      </w:r>
      <w:r>
        <w:t>____________</w:t>
      </w:r>
    </w:p>
    <w:p w:rsidR="00E87784" w:rsidRPr="000F2FFA" w:rsidRDefault="00E87784" w:rsidP="00E87784">
      <w:r w:rsidRPr="000F2FFA">
        <w:t>_______________________________________________________________________________________________________</w:t>
      </w:r>
      <w:r>
        <w:t>_____________________</w:t>
      </w:r>
    </w:p>
    <w:p w:rsidR="00E87784" w:rsidRDefault="00E87784" w:rsidP="00E87784">
      <w:pPr>
        <w:spacing w:before="120"/>
      </w:pPr>
      <w:r w:rsidRPr="000F2FFA">
        <w:t>РЕКОМЕНДАЦИИ СПЕЦИАЛИСТОВ для прохождения адресного повышения квалификации в следующем межаттестационном периоде:</w:t>
      </w:r>
    </w:p>
    <w:p w:rsidR="00E87784" w:rsidRPr="000F2FFA" w:rsidRDefault="002E48C5" w:rsidP="00E87784">
      <w:pPr>
        <w:spacing w:before="120"/>
      </w:pPr>
      <w:r>
        <w:t>С1</w:t>
      </w:r>
      <w:r w:rsidR="00E87784" w:rsidRPr="000F2FFA">
        <w:t>_____________________________________________________________________________________________________________________</w:t>
      </w:r>
      <w:r w:rsidR="00E87784">
        <w:t>_______</w:t>
      </w:r>
      <w:r>
        <w:t>__________________________________________________________________________________________________________________________</w:t>
      </w:r>
    </w:p>
    <w:p w:rsidR="00E87784" w:rsidRPr="000F2FFA" w:rsidRDefault="002E48C5" w:rsidP="00E87784">
      <w:pPr>
        <w:spacing w:after="120"/>
      </w:pPr>
      <w:r>
        <w:t>С2</w:t>
      </w:r>
      <w:r w:rsidR="00E87784" w:rsidRPr="000F2FFA">
        <w:t>_______________________________________________________________________________________________________________</w:t>
      </w:r>
      <w:r w:rsidR="00E87784">
        <w:t>_____________</w:t>
      </w:r>
      <w:r>
        <w:t>__________________________________________________________________________________________________________________________</w:t>
      </w:r>
    </w:p>
    <w:p w:rsidR="00E87784" w:rsidRPr="000F2FFA" w:rsidRDefault="00E87784" w:rsidP="00E87784">
      <w:pPr>
        <w:spacing w:before="120" w:after="120"/>
      </w:pPr>
      <w:r w:rsidRPr="000F2FFA">
        <w:t>ИТОГОВОЕ КОЛ-ВО БАЛЛОВ:</w:t>
      </w:r>
    </w:p>
    <w:p w:rsidR="00E87784" w:rsidRPr="000F2FFA" w:rsidRDefault="00E87784" w:rsidP="00E87784">
      <w:pPr>
        <w:spacing w:before="120" w:after="120"/>
      </w:pPr>
      <w:r w:rsidRPr="000F2FFA">
        <w:t>Специалист № 1 _________________________________</w:t>
      </w:r>
    </w:p>
    <w:p w:rsidR="00E87784" w:rsidRPr="000F2FFA" w:rsidRDefault="00E87784" w:rsidP="00E87784">
      <w:pPr>
        <w:spacing w:before="120" w:after="120"/>
      </w:pPr>
      <w:r w:rsidRPr="000F2FFA">
        <w:t>Дата проведения анализа и оценки: _________________</w:t>
      </w:r>
    </w:p>
    <w:p w:rsidR="00E87784" w:rsidRPr="000F2FFA" w:rsidRDefault="00E87784" w:rsidP="00E87784">
      <w:pPr>
        <w:spacing w:before="120" w:after="120"/>
      </w:pPr>
      <w:r w:rsidRPr="000F2FFA">
        <w:t>Специалист № 2_________________________________</w:t>
      </w:r>
      <w:r>
        <w:t>_</w:t>
      </w:r>
    </w:p>
    <w:p w:rsidR="00E87784" w:rsidRPr="000F2FFA" w:rsidRDefault="00E87784" w:rsidP="00E87784">
      <w:pPr>
        <w:spacing w:before="120" w:after="120"/>
      </w:pPr>
      <w:r w:rsidRPr="000F2FFA">
        <w:t>Дата проведения анализа и оценки: _________________</w:t>
      </w:r>
    </w:p>
    <w:p w:rsidR="00E87784" w:rsidRPr="000F2FFA" w:rsidRDefault="00E87784" w:rsidP="00E87784">
      <w:pPr>
        <w:spacing w:before="120" w:after="120"/>
      </w:pPr>
      <w:r w:rsidRPr="000F2FFA">
        <w:t>Аттестуемый (ая)____________________ с заключением ознакомлен (а) дата_________________</w:t>
      </w:r>
    </w:p>
    <w:p w:rsidR="00E87784" w:rsidRPr="000F2FFA" w:rsidRDefault="00E87784" w:rsidP="00E87784">
      <w:pPr>
        <w:spacing w:before="120" w:after="120"/>
      </w:pPr>
      <w:r w:rsidRPr="000F2FFA">
        <w:t>По результатам анализа и оценки результативности профессиональной деятельности аттестационной комиссией может быть установлена:</w:t>
      </w:r>
    </w:p>
    <w:p w:rsidR="00E87784" w:rsidRPr="000F2FFA" w:rsidRDefault="00E87784" w:rsidP="00E87784">
      <w:pPr>
        <w:spacing w:before="120" w:after="120"/>
      </w:pPr>
      <w:r w:rsidRPr="000F2FFA">
        <w:lastRenderedPageBreak/>
        <w:t xml:space="preserve">Высшая категория – набравшему не менее </w:t>
      </w:r>
      <w:r w:rsidR="002E48C5">
        <w:t>8</w:t>
      </w:r>
      <w:r w:rsidRPr="000F2FFA">
        <w:t>0 баллов.</w:t>
      </w:r>
    </w:p>
    <w:p w:rsidR="00E87784" w:rsidRPr="000F2FFA" w:rsidRDefault="00E87784" w:rsidP="00E87784">
      <w:pPr>
        <w:spacing w:before="120" w:after="120"/>
      </w:pPr>
      <w:r w:rsidRPr="000F2FFA">
        <w:t>Первая категория – набравшему не менее 70 баллов.</w:t>
      </w:r>
    </w:p>
    <w:sectPr w:rsidR="00E87784" w:rsidRPr="000F2FFA" w:rsidSect="00001473">
      <w:headerReference w:type="default" r:id="rId9"/>
      <w:footerReference w:type="default" r:id="rId10"/>
      <w:pgSz w:w="16838" w:h="11906" w:orient="landscape"/>
      <w:pgMar w:top="567" w:right="851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DD" w:rsidRDefault="001E10DD" w:rsidP="003A6FCB">
      <w:r>
        <w:separator/>
      </w:r>
    </w:p>
  </w:endnote>
  <w:endnote w:type="continuationSeparator" w:id="0">
    <w:p w:rsidR="001E10DD" w:rsidRDefault="001E10DD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79217"/>
      <w:docPartObj>
        <w:docPartGallery w:val="Page Numbers (Bottom of Page)"/>
        <w:docPartUnique/>
      </w:docPartObj>
    </w:sdtPr>
    <w:sdtEndPr/>
    <w:sdtContent>
      <w:p w:rsidR="00D27038" w:rsidRDefault="00D27038" w:rsidP="00001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DD" w:rsidRDefault="001E10DD" w:rsidP="003A6FCB">
      <w:r>
        <w:separator/>
      </w:r>
    </w:p>
  </w:footnote>
  <w:footnote w:type="continuationSeparator" w:id="0">
    <w:p w:rsidR="001E10DD" w:rsidRDefault="001E10DD" w:rsidP="003A6FCB">
      <w:r>
        <w:continuationSeparator/>
      </w:r>
    </w:p>
  </w:footnote>
  <w:footnote w:id="1">
    <w:p w:rsidR="005D7EA0" w:rsidRPr="00296C99" w:rsidRDefault="005D7EA0" w:rsidP="00C37AFE">
      <w:pPr>
        <w:pStyle w:val="a3"/>
      </w:pPr>
      <w:r>
        <w:rPr>
          <w:rStyle w:val="a5"/>
        </w:rPr>
        <w:footnoteRef/>
      </w:r>
      <w:r>
        <w:t xml:space="preserve"> </w:t>
      </w:r>
      <w:r w:rsidRPr="00296C99">
        <w:t>№ документа, подтверждающего проведение (приказ, протокол)</w:t>
      </w:r>
    </w:p>
  </w:footnote>
  <w:footnote w:id="2">
    <w:p w:rsidR="002E48C5" w:rsidRPr="00E82791" w:rsidRDefault="002E48C5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3">
    <w:p w:rsidR="002E48C5" w:rsidRPr="006A57B4" w:rsidRDefault="002E48C5" w:rsidP="00C37AFE">
      <w:pPr>
        <w:pStyle w:val="a3"/>
      </w:pPr>
      <w:r w:rsidRPr="006A57B4">
        <w:rPr>
          <w:rStyle w:val="a5"/>
        </w:rPr>
        <w:footnoteRef/>
      </w:r>
      <w:r w:rsidRPr="006A57B4">
        <w:t xml:space="preserve"> Обязательно указывать для высшей категории, Для аттестуемых на первую категорию </w:t>
      </w:r>
      <w:r>
        <w:t xml:space="preserve">сведения о публикациях указываются </w:t>
      </w:r>
      <w:r w:rsidRPr="006A57B4">
        <w:t>по желанию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6D" w:rsidRDefault="0000416D" w:rsidP="0000416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00416D" w:rsidRDefault="0000416D" w:rsidP="0000416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00416D" w:rsidRDefault="0000416D" w:rsidP="0000416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00416D" w:rsidRDefault="0000416D" w:rsidP="0000416D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6C3A11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171923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171923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00416D" w:rsidRDefault="0000416D" w:rsidP="0000416D">
    <w:pPr>
      <w:pStyle w:val="a8"/>
      <w:rPr>
        <w:b/>
        <w:sz w:val="22"/>
        <w:szCs w:val="22"/>
      </w:rPr>
    </w:pPr>
    <w:r>
      <w:rPr>
        <w:b/>
      </w:rPr>
      <w:t>МОДЕЛЬ 1</w:t>
    </w:r>
  </w:p>
  <w:p w:rsidR="0000416D" w:rsidRDefault="000041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01473"/>
    <w:rsid w:val="00002D6C"/>
    <w:rsid w:val="0000416D"/>
    <w:rsid w:val="00042DB4"/>
    <w:rsid w:val="00046F1E"/>
    <w:rsid w:val="00056AC6"/>
    <w:rsid w:val="00075B3A"/>
    <w:rsid w:val="00083BD4"/>
    <w:rsid w:val="00094316"/>
    <w:rsid w:val="000B420E"/>
    <w:rsid w:val="000B74CB"/>
    <w:rsid w:val="00106B84"/>
    <w:rsid w:val="001202DF"/>
    <w:rsid w:val="00125C5B"/>
    <w:rsid w:val="00171923"/>
    <w:rsid w:val="001810B0"/>
    <w:rsid w:val="0018525F"/>
    <w:rsid w:val="00195B14"/>
    <w:rsid w:val="001C3BA2"/>
    <w:rsid w:val="001C4739"/>
    <w:rsid w:val="001E10DD"/>
    <w:rsid w:val="002273ED"/>
    <w:rsid w:val="00251A8F"/>
    <w:rsid w:val="002C265D"/>
    <w:rsid w:val="002C4C3F"/>
    <w:rsid w:val="002E48C5"/>
    <w:rsid w:val="00305121"/>
    <w:rsid w:val="00323065"/>
    <w:rsid w:val="00364452"/>
    <w:rsid w:val="00364DB6"/>
    <w:rsid w:val="00375449"/>
    <w:rsid w:val="003A6FCB"/>
    <w:rsid w:val="00424242"/>
    <w:rsid w:val="00447603"/>
    <w:rsid w:val="00483C76"/>
    <w:rsid w:val="0048458B"/>
    <w:rsid w:val="00515F1F"/>
    <w:rsid w:val="00537023"/>
    <w:rsid w:val="00577E17"/>
    <w:rsid w:val="005A104F"/>
    <w:rsid w:val="005D7EA0"/>
    <w:rsid w:val="005E2D28"/>
    <w:rsid w:val="005E6927"/>
    <w:rsid w:val="00633328"/>
    <w:rsid w:val="00676737"/>
    <w:rsid w:val="006B1A1D"/>
    <w:rsid w:val="006B482B"/>
    <w:rsid w:val="006B71FE"/>
    <w:rsid w:val="006C3A11"/>
    <w:rsid w:val="007013A2"/>
    <w:rsid w:val="00754B62"/>
    <w:rsid w:val="00765A44"/>
    <w:rsid w:val="00771D34"/>
    <w:rsid w:val="00793EB0"/>
    <w:rsid w:val="007D7AC9"/>
    <w:rsid w:val="007F2FF4"/>
    <w:rsid w:val="00815971"/>
    <w:rsid w:val="00841E52"/>
    <w:rsid w:val="0085093C"/>
    <w:rsid w:val="008A3A93"/>
    <w:rsid w:val="008A6716"/>
    <w:rsid w:val="008F0E9C"/>
    <w:rsid w:val="009174CF"/>
    <w:rsid w:val="0098599A"/>
    <w:rsid w:val="00986F71"/>
    <w:rsid w:val="009E5A6D"/>
    <w:rsid w:val="00A06A94"/>
    <w:rsid w:val="00A11158"/>
    <w:rsid w:val="00A61B11"/>
    <w:rsid w:val="00AA73BE"/>
    <w:rsid w:val="00B41333"/>
    <w:rsid w:val="00B50528"/>
    <w:rsid w:val="00B6705B"/>
    <w:rsid w:val="00B93FA3"/>
    <w:rsid w:val="00BD095A"/>
    <w:rsid w:val="00BD612B"/>
    <w:rsid w:val="00C26E6C"/>
    <w:rsid w:val="00C30E1B"/>
    <w:rsid w:val="00C37AFE"/>
    <w:rsid w:val="00C6628F"/>
    <w:rsid w:val="00C73AB9"/>
    <w:rsid w:val="00C74D19"/>
    <w:rsid w:val="00C8332F"/>
    <w:rsid w:val="00CB3226"/>
    <w:rsid w:val="00CF54EA"/>
    <w:rsid w:val="00D00E87"/>
    <w:rsid w:val="00D054B1"/>
    <w:rsid w:val="00D27038"/>
    <w:rsid w:val="00D45E95"/>
    <w:rsid w:val="00D927ED"/>
    <w:rsid w:val="00DB0827"/>
    <w:rsid w:val="00E339C1"/>
    <w:rsid w:val="00E762AE"/>
    <w:rsid w:val="00E82791"/>
    <w:rsid w:val="00E87784"/>
    <w:rsid w:val="00EB0809"/>
    <w:rsid w:val="00EE7119"/>
    <w:rsid w:val="00F34006"/>
    <w:rsid w:val="00F653BA"/>
    <w:rsid w:val="00F8562B"/>
    <w:rsid w:val="00FD3054"/>
    <w:rsid w:val="00FF071A"/>
    <w:rsid w:val="00FF190B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00416D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00416D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73CC-1B79-46B3-99C1-F056747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4</cp:revision>
  <cp:lastPrinted>2017-05-23T08:43:00Z</cp:lastPrinted>
  <dcterms:created xsi:type="dcterms:W3CDTF">2020-06-11T11:57:00Z</dcterms:created>
  <dcterms:modified xsi:type="dcterms:W3CDTF">2020-06-11T12:20:00Z</dcterms:modified>
</cp:coreProperties>
</file>