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74" w:rsidRPr="002B01AC" w:rsidRDefault="00766374" w:rsidP="00035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300851496"/>
      <w:bookmarkStart w:id="1" w:name="_Toc300851807"/>
    </w:p>
    <w:p w:rsidR="00766374" w:rsidRDefault="007539C6" w:rsidP="00766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9C6">
        <w:rPr>
          <w:rFonts w:ascii="Times New Roman" w:hAnsi="Times New Roman" w:cs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7" ShapeID="_x0000_i1025" DrawAspect="Content" ObjectID="_1647852262" r:id="rId9"/>
        </w:object>
      </w:r>
    </w:p>
    <w:p w:rsidR="00766374" w:rsidRDefault="00766374" w:rsidP="00766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374" w:rsidRDefault="00766374" w:rsidP="00766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374" w:rsidRDefault="00766374" w:rsidP="00766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374" w:rsidRDefault="00766374" w:rsidP="00766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374" w:rsidRDefault="00766374" w:rsidP="00766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EFE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796"/>
        <w:gridCol w:w="1100"/>
      </w:tblGrid>
      <w:tr w:rsidR="004557ED" w:rsidRPr="00FF692F" w:rsidTr="007626FD">
        <w:tc>
          <w:tcPr>
            <w:tcW w:w="959" w:type="dxa"/>
          </w:tcPr>
          <w:p w:rsidR="004557ED" w:rsidRPr="00FF692F" w:rsidRDefault="004557ED" w:rsidP="004557ED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557ED" w:rsidRPr="00FF692F" w:rsidRDefault="004557ED" w:rsidP="005E109E">
            <w:pPr>
              <w:rPr>
                <w:sz w:val="24"/>
                <w:szCs w:val="24"/>
              </w:rPr>
            </w:pPr>
            <w:r w:rsidRPr="00FF692F">
              <w:rPr>
                <w:sz w:val="24"/>
                <w:szCs w:val="24"/>
              </w:rPr>
              <w:t>Анализ и оценка образовательной деятельности</w:t>
            </w:r>
            <w:r w:rsidR="008D35ED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1100" w:type="dxa"/>
          </w:tcPr>
          <w:p w:rsidR="004557ED" w:rsidRPr="00FF692F" w:rsidRDefault="005E109E" w:rsidP="00766374">
            <w:pPr>
              <w:jc w:val="center"/>
              <w:rPr>
                <w:sz w:val="24"/>
                <w:szCs w:val="24"/>
              </w:rPr>
            </w:pPr>
            <w:r w:rsidRPr="00FF692F">
              <w:rPr>
                <w:sz w:val="24"/>
                <w:szCs w:val="24"/>
              </w:rPr>
              <w:t>3</w:t>
            </w:r>
          </w:p>
        </w:tc>
      </w:tr>
      <w:tr w:rsidR="004557ED" w:rsidRPr="00FF692F" w:rsidTr="007626FD">
        <w:tc>
          <w:tcPr>
            <w:tcW w:w="959" w:type="dxa"/>
          </w:tcPr>
          <w:p w:rsidR="004557ED" w:rsidRPr="00FF692F" w:rsidRDefault="004557ED" w:rsidP="004557ED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557ED" w:rsidRPr="00FF692F" w:rsidRDefault="004557ED" w:rsidP="005E109E">
            <w:pPr>
              <w:rPr>
                <w:sz w:val="24"/>
                <w:szCs w:val="24"/>
              </w:rPr>
            </w:pPr>
            <w:r w:rsidRPr="00FF692F">
              <w:rPr>
                <w:sz w:val="24"/>
                <w:szCs w:val="24"/>
              </w:rPr>
              <w:t>Анализ и оценка системы управления организации</w:t>
            </w:r>
            <w:r w:rsidR="008D35ED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1100" w:type="dxa"/>
            <w:vAlign w:val="bottom"/>
          </w:tcPr>
          <w:p w:rsidR="004557ED" w:rsidRPr="00FF692F" w:rsidRDefault="00FA478F" w:rsidP="008D3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557ED" w:rsidRPr="00FF692F" w:rsidTr="007626FD">
        <w:tc>
          <w:tcPr>
            <w:tcW w:w="959" w:type="dxa"/>
          </w:tcPr>
          <w:p w:rsidR="004557ED" w:rsidRPr="00FF692F" w:rsidRDefault="004557ED" w:rsidP="004557ED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557ED" w:rsidRPr="00FF692F" w:rsidRDefault="004557ED" w:rsidP="005E109E">
            <w:pPr>
              <w:rPr>
                <w:sz w:val="24"/>
                <w:szCs w:val="24"/>
              </w:rPr>
            </w:pPr>
            <w:r w:rsidRPr="00FF692F">
              <w:rPr>
                <w:sz w:val="24"/>
                <w:szCs w:val="24"/>
              </w:rPr>
              <w:t>Анализ  и оценка содержания и качества подготовки воспитанников к поступлению в школу</w:t>
            </w:r>
            <w:r w:rsidR="008D35ED"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1100" w:type="dxa"/>
            <w:vAlign w:val="bottom"/>
          </w:tcPr>
          <w:p w:rsidR="004557ED" w:rsidRPr="00FF692F" w:rsidRDefault="00FA478F" w:rsidP="008D3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557ED" w:rsidRPr="00FF692F" w:rsidTr="007626FD">
        <w:tc>
          <w:tcPr>
            <w:tcW w:w="959" w:type="dxa"/>
          </w:tcPr>
          <w:p w:rsidR="004557ED" w:rsidRPr="00FF692F" w:rsidRDefault="004557ED" w:rsidP="004557ED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557ED" w:rsidRPr="00FF692F" w:rsidRDefault="004557ED" w:rsidP="005E109E">
            <w:pPr>
              <w:rPr>
                <w:sz w:val="24"/>
                <w:szCs w:val="24"/>
              </w:rPr>
            </w:pPr>
            <w:r w:rsidRPr="00FF692F">
              <w:rPr>
                <w:sz w:val="24"/>
                <w:szCs w:val="24"/>
              </w:rPr>
              <w:t>Анализ и оценка организации учебного процесса</w:t>
            </w:r>
            <w:r w:rsidR="008D35ED"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1100" w:type="dxa"/>
          </w:tcPr>
          <w:p w:rsidR="004557ED" w:rsidRPr="00FF692F" w:rsidRDefault="008D35ED" w:rsidP="0076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557ED" w:rsidRPr="00FF692F" w:rsidTr="007626FD">
        <w:tc>
          <w:tcPr>
            <w:tcW w:w="959" w:type="dxa"/>
          </w:tcPr>
          <w:p w:rsidR="004557ED" w:rsidRPr="00FF692F" w:rsidRDefault="004557ED" w:rsidP="004557ED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557ED" w:rsidRPr="00FF692F" w:rsidRDefault="004557ED" w:rsidP="005E109E">
            <w:pPr>
              <w:rPr>
                <w:sz w:val="24"/>
                <w:szCs w:val="24"/>
              </w:rPr>
            </w:pPr>
            <w:r w:rsidRPr="00FF692F">
              <w:rPr>
                <w:sz w:val="24"/>
                <w:szCs w:val="24"/>
              </w:rPr>
              <w:t>Анализ и оценка организации кружковой работы в детском саду</w:t>
            </w:r>
            <w:r w:rsidR="008F2B20">
              <w:rPr>
                <w:sz w:val="24"/>
                <w:szCs w:val="24"/>
              </w:rPr>
              <w:t>…………</w:t>
            </w:r>
          </w:p>
        </w:tc>
        <w:tc>
          <w:tcPr>
            <w:tcW w:w="1100" w:type="dxa"/>
          </w:tcPr>
          <w:p w:rsidR="004557ED" w:rsidRPr="00FF692F" w:rsidRDefault="008F2B20" w:rsidP="0076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557ED" w:rsidRPr="00FF692F" w:rsidTr="007626FD">
        <w:tc>
          <w:tcPr>
            <w:tcW w:w="959" w:type="dxa"/>
          </w:tcPr>
          <w:p w:rsidR="004557ED" w:rsidRPr="00FF692F" w:rsidRDefault="004557ED" w:rsidP="004557ED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557ED" w:rsidRPr="00FF692F" w:rsidRDefault="004557ED" w:rsidP="005E109E">
            <w:pPr>
              <w:rPr>
                <w:sz w:val="24"/>
                <w:szCs w:val="24"/>
              </w:rPr>
            </w:pPr>
            <w:r w:rsidRPr="00FF692F">
              <w:rPr>
                <w:sz w:val="24"/>
                <w:szCs w:val="24"/>
              </w:rPr>
              <w:t>Анализ и оценка достижений воспитанников детского сада</w:t>
            </w:r>
            <w:r w:rsidR="008F2B20">
              <w:rPr>
                <w:sz w:val="24"/>
                <w:szCs w:val="24"/>
              </w:rPr>
              <w:t>……………….</w:t>
            </w:r>
          </w:p>
        </w:tc>
        <w:tc>
          <w:tcPr>
            <w:tcW w:w="1100" w:type="dxa"/>
          </w:tcPr>
          <w:p w:rsidR="004557ED" w:rsidRPr="00FF692F" w:rsidRDefault="008F2B20" w:rsidP="0076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557ED" w:rsidRPr="00FF692F" w:rsidTr="007626FD">
        <w:tc>
          <w:tcPr>
            <w:tcW w:w="959" w:type="dxa"/>
          </w:tcPr>
          <w:p w:rsidR="004557ED" w:rsidRPr="00FF692F" w:rsidRDefault="004557ED" w:rsidP="004557ED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557ED" w:rsidRPr="00FF692F" w:rsidRDefault="004557ED" w:rsidP="005E109E">
            <w:pPr>
              <w:rPr>
                <w:sz w:val="24"/>
                <w:szCs w:val="24"/>
              </w:rPr>
            </w:pPr>
            <w:r w:rsidRPr="00FF692F">
              <w:rPr>
                <w:sz w:val="24"/>
                <w:szCs w:val="24"/>
              </w:rPr>
              <w:t>Анализ и оценка качества кадрового обеспечения</w:t>
            </w:r>
            <w:r w:rsidR="008F2B20"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1100" w:type="dxa"/>
          </w:tcPr>
          <w:p w:rsidR="004557ED" w:rsidRPr="00FF692F" w:rsidRDefault="008F2B20" w:rsidP="0076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557ED" w:rsidRPr="00FF692F" w:rsidTr="007626FD">
        <w:tc>
          <w:tcPr>
            <w:tcW w:w="959" w:type="dxa"/>
          </w:tcPr>
          <w:p w:rsidR="004557ED" w:rsidRPr="00FF692F" w:rsidRDefault="004557ED" w:rsidP="004557ED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557ED" w:rsidRPr="00FF692F" w:rsidRDefault="004557ED" w:rsidP="005E109E">
            <w:pPr>
              <w:rPr>
                <w:sz w:val="24"/>
                <w:szCs w:val="24"/>
              </w:rPr>
            </w:pPr>
            <w:r w:rsidRPr="00FF692F">
              <w:rPr>
                <w:sz w:val="24"/>
                <w:szCs w:val="24"/>
              </w:rPr>
              <w:t>Анализ и оценка учебно-методического и информационного обеспечения</w:t>
            </w:r>
            <w:r w:rsidR="00234E31"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1100" w:type="dxa"/>
          </w:tcPr>
          <w:p w:rsidR="007626FD" w:rsidRDefault="007626FD" w:rsidP="00766374">
            <w:pPr>
              <w:jc w:val="center"/>
              <w:rPr>
                <w:sz w:val="24"/>
                <w:szCs w:val="24"/>
              </w:rPr>
            </w:pPr>
          </w:p>
          <w:p w:rsidR="004557ED" w:rsidRPr="00FF692F" w:rsidRDefault="007626FD" w:rsidP="0076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557ED" w:rsidRPr="00FF692F" w:rsidTr="007626FD">
        <w:tc>
          <w:tcPr>
            <w:tcW w:w="959" w:type="dxa"/>
          </w:tcPr>
          <w:p w:rsidR="004557ED" w:rsidRPr="00FF692F" w:rsidRDefault="004557ED" w:rsidP="004557ED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557ED" w:rsidRPr="00FF692F" w:rsidRDefault="004557ED" w:rsidP="005E109E">
            <w:pPr>
              <w:rPr>
                <w:sz w:val="24"/>
                <w:szCs w:val="24"/>
              </w:rPr>
            </w:pPr>
            <w:r w:rsidRPr="00FF692F">
              <w:rPr>
                <w:sz w:val="24"/>
                <w:szCs w:val="24"/>
              </w:rPr>
              <w:t>Анализ и оценка учета гигиенических требований</w:t>
            </w:r>
            <w:r w:rsidR="00234E31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1100" w:type="dxa"/>
          </w:tcPr>
          <w:p w:rsidR="004557ED" w:rsidRPr="00FF692F" w:rsidRDefault="007626FD" w:rsidP="0076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557ED" w:rsidRPr="00FF692F" w:rsidTr="007626FD">
        <w:tc>
          <w:tcPr>
            <w:tcW w:w="959" w:type="dxa"/>
          </w:tcPr>
          <w:p w:rsidR="004557ED" w:rsidRPr="00FF692F" w:rsidRDefault="004557ED" w:rsidP="004557ED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557ED" w:rsidRPr="00FF692F" w:rsidRDefault="003C0E61" w:rsidP="005E109E">
            <w:pPr>
              <w:rPr>
                <w:sz w:val="24"/>
                <w:szCs w:val="24"/>
              </w:rPr>
            </w:pPr>
            <w:r w:rsidRPr="00FF692F">
              <w:rPr>
                <w:sz w:val="24"/>
                <w:szCs w:val="24"/>
              </w:rPr>
              <w:t>Анализ и оценка материально-технической базы</w:t>
            </w:r>
            <w:r w:rsidR="00234E31">
              <w:rPr>
                <w:sz w:val="24"/>
                <w:szCs w:val="24"/>
              </w:rPr>
              <w:t>…………………………...</w:t>
            </w:r>
          </w:p>
        </w:tc>
        <w:tc>
          <w:tcPr>
            <w:tcW w:w="1100" w:type="dxa"/>
          </w:tcPr>
          <w:p w:rsidR="004557ED" w:rsidRPr="00FF692F" w:rsidRDefault="007626FD" w:rsidP="0076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557ED" w:rsidRPr="00FF692F" w:rsidTr="007626FD">
        <w:tc>
          <w:tcPr>
            <w:tcW w:w="959" w:type="dxa"/>
          </w:tcPr>
          <w:p w:rsidR="004557ED" w:rsidRPr="00FF692F" w:rsidRDefault="004557ED" w:rsidP="004557ED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557ED" w:rsidRPr="00FF692F" w:rsidRDefault="003C0E61" w:rsidP="005E109E">
            <w:pPr>
              <w:rPr>
                <w:sz w:val="24"/>
                <w:szCs w:val="24"/>
              </w:rPr>
            </w:pPr>
            <w:r w:rsidRPr="00FF692F">
              <w:rPr>
                <w:sz w:val="24"/>
                <w:szCs w:val="24"/>
              </w:rPr>
              <w:t>Анализ и оценка функционирования  внутренней системы оценки качества образования</w:t>
            </w:r>
            <w:r w:rsidR="00234E31"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1100" w:type="dxa"/>
          </w:tcPr>
          <w:p w:rsidR="007626FD" w:rsidRDefault="007626FD" w:rsidP="00766374">
            <w:pPr>
              <w:jc w:val="center"/>
              <w:rPr>
                <w:sz w:val="24"/>
                <w:szCs w:val="24"/>
              </w:rPr>
            </w:pPr>
          </w:p>
          <w:p w:rsidR="004557ED" w:rsidRPr="00FF692F" w:rsidRDefault="007626FD" w:rsidP="0076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557ED" w:rsidRPr="00FF692F" w:rsidTr="007626FD">
        <w:tc>
          <w:tcPr>
            <w:tcW w:w="959" w:type="dxa"/>
          </w:tcPr>
          <w:p w:rsidR="004557ED" w:rsidRPr="00FF692F" w:rsidRDefault="004557ED" w:rsidP="004557ED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557ED" w:rsidRPr="00FF692F" w:rsidRDefault="005E109E" w:rsidP="005E109E">
            <w:pPr>
              <w:rPr>
                <w:sz w:val="24"/>
                <w:szCs w:val="24"/>
              </w:rPr>
            </w:pPr>
            <w:r w:rsidRPr="00FF692F">
              <w:rPr>
                <w:sz w:val="24"/>
                <w:szCs w:val="24"/>
              </w:rPr>
              <w:t>Таблица результата анализа показателей деятельности образовательной организации, подлежащей самообследованию</w:t>
            </w:r>
            <w:r w:rsidR="00234E31"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1100" w:type="dxa"/>
          </w:tcPr>
          <w:p w:rsidR="007626FD" w:rsidRDefault="007626FD" w:rsidP="00766374">
            <w:pPr>
              <w:jc w:val="center"/>
              <w:rPr>
                <w:sz w:val="24"/>
                <w:szCs w:val="24"/>
              </w:rPr>
            </w:pPr>
          </w:p>
          <w:p w:rsidR="004557ED" w:rsidRPr="00FF692F" w:rsidRDefault="007626FD" w:rsidP="0076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4557ED" w:rsidRPr="00D42EFE" w:rsidRDefault="004557ED" w:rsidP="00766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374" w:rsidRPr="00D42EFE" w:rsidRDefault="00766374" w:rsidP="00766374">
      <w:pPr>
        <w:rPr>
          <w:rFonts w:ascii="Times New Roman" w:hAnsi="Times New Roman" w:cs="Times New Roman"/>
          <w:sz w:val="28"/>
          <w:szCs w:val="28"/>
        </w:rPr>
      </w:pPr>
    </w:p>
    <w:p w:rsidR="00766374" w:rsidRDefault="00766374" w:rsidP="00766374">
      <w:pPr>
        <w:tabs>
          <w:tab w:val="left" w:pos="2099"/>
        </w:tabs>
        <w:rPr>
          <w:rFonts w:ascii="Times New Roman" w:hAnsi="Times New Roman" w:cs="Times New Roman"/>
          <w:sz w:val="28"/>
          <w:szCs w:val="28"/>
        </w:rPr>
      </w:pPr>
    </w:p>
    <w:p w:rsidR="00766374" w:rsidRDefault="00766374" w:rsidP="00766374">
      <w:pPr>
        <w:tabs>
          <w:tab w:val="left" w:pos="2099"/>
        </w:tabs>
        <w:rPr>
          <w:rFonts w:ascii="Times New Roman" w:hAnsi="Times New Roman" w:cs="Times New Roman"/>
          <w:sz w:val="28"/>
          <w:szCs w:val="28"/>
        </w:rPr>
      </w:pPr>
    </w:p>
    <w:p w:rsidR="009B11D1" w:rsidRPr="00D42EFE" w:rsidRDefault="009B11D1" w:rsidP="007069E6">
      <w:pPr>
        <w:rPr>
          <w:rFonts w:ascii="Times New Roman" w:hAnsi="Times New Roman" w:cs="Times New Roman"/>
          <w:b/>
          <w:sz w:val="28"/>
          <w:szCs w:val="28"/>
        </w:rPr>
      </w:pPr>
    </w:p>
    <w:p w:rsidR="009B11D1" w:rsidRDefault="009B11D1" w:rsidP="007069E6">
      <w:pPr>
        <w:rPr>
          <w:rFonts w:ascii="Times New Roman" w:hAnsi="Times New Roman" w:cs="Times New Roman"/>
          <w:b/>
          <w:sz w:val="28"/>
          <w:szCs w:val="28"/>
        </w:rPr>
      </w:pPr>
    </w:p>
    <w:p w:rsidR="00FE253A" w:rsidRDefault="00FE253A" w:rsidP="007069E6">
      <w:pPr>
        <w:rPr>
          <w:rFonts w:ascii="Times New Roman" w:hAnsi="Times New Roman" w:cs="Times New Roman"/>
          <w:b/>
          <w:sz w:val="28"/>
          <w:szCs w:val="28"/>
        </w:rPr>
      </w:pPr>
    </w:p>
    <w:p w:rsidR="00FE253A" w:rsidRDefault="00FE253A" w:rsidP="007069E6">
      <w:pPr>
        <w:rPr>
          <w:rFonts w:ascii="Times New Roman" w:hAnsi="Times New Roman" w:cs="Times New Roman"/>
          <w:b/>
          <w:sz w:val="28"/>
          <w:szCs w:val="28"/>
        </w:rPr>
      </w:pPr>
    </w:p>
    <w:p w:rsidR="00FE253A" w:rsidRDefault="00FE253A" w:rsidP="007069E6">
      <w:pPr>
        <w:rPr>
          <w:rFonts w:ascii="Times New Roman" w:hAnsi="Times New Roman" w:cs="Times New Roman"/>
          <w:b/>
          <w:sz w:val="28"/>
          <w:szCs w:val="28"/>
        </w:rPr>
      </w:pPr>
    </w:p>
    <w:p w:rsidR="00FE253A" w:rsidRDefault="00FE253A" w:rsidP="007069E6">
      <w:pPr>
        <w:rPr>
          <w:rFonts w:ascii="Times New Roman" w:hAnsi="Times New Roman" w:cs="Times New Roman"/>
          <w:b/>
          <w:sz w:val="28"/>
          <w:szCs w:val="28"/>
        </w:rPr>
      </w:pPr>
    </w:p>
    <w:p w:rsidR="00FE253A" w:rsidRDefault="00FE253A" w:rsidP="007069E6">
      <w:pPr>
        <w:rPr>
          <w:rFonts w:ascii="Times New Roman" w:hAnsi="Times New Roman" w:cs="Times New Roman"/>
          <w:b/>
          <w:sz w:val="28"/>
          <w:szCs w:val="28"/>
        </w:rPr>
      </w:pPr>
    </w:p>
    <w:p w:rsidR="005E109E" w:rsidRDefault="005E109E" w:rsidP="007069E6">
      <w:pPr>
        <w:rPr>
          <w:rFonts w:ascii="Times New Roman" w:hAnsi="Times New Roman" w:cs="Times New Roman"/>
          <w:b/>
          <w:sz w:val="28"/>
          <w:szCs w:val="28"/>
        </w:rPr>
      </w:pPr>
    </w:p>
    <w:p w:rsidR="005E109E" w:rsidRDefault="005E109E" w:rsidP="007069E6">
      <w:pPr>
        <w:rPr>
          <w:rFonts w:ascii="Times New Roman" w:hAnsi="Times New Roman" w:cs="Times New Roman"/>
          <w:b/>
          <w:sz w:val="28"/>
          <w:szCs w:val="28"/>
        </w:rPr>
      </w:pPr>
    </w:p>
    <w:p w:rsidR="005E109E" w:rsidRDefault="005E109E" w:rsidP="007069E6">
      <w:pPr>
        <w:rPr>
          <w:rFonts w:ascii="Times New Roman" w:hAnsi="Times New Roman" w:cs="Times New Roman"/>
          <w:b/>
          <w:sz w:val="28"/>
          <w:szCs w:val="28"/>
        </w:rPr>
      </w:pPr>
    </w:p>
    <w:p w:rsidR="005E109E" w:rsidRDefault="005E109E" w:rsidP="007069E6">
      <w:pPr>
        <w:rPr>
          <w:rFonts w:ascii="Times New Roman" w:hAnsi="Times New Roman" w:cs="Times New Roman"/>
          <w:b/>
          <w:sz w:val="28"/>
          <w:szCs w:val="28"/>
        </w:rPr>
      </w:pPr>
    </w:p>
    <w:p w:rsidR="00FF692F" w:rsidRPr="00D42EFE" w:rsidRDefault="00FF692F" w:rsidP="007069E6">
      <w:pPr>
        <w:rPr>
          <w:rFonts w:ascii="Times New Roman" w:hAnsi="Times New Roman" w:cs="Times New Roman"/>
          <w:b/>
          <w:sz w:val="28"/>
          <w:szCs w:val="28"/>
        </w:rPr>
      </w:pPr>
    </w:p>
    <w:p w:rsidR="005E109E" w:rsidRPr="00FF692F" w:rsidRDefault="00CB7FDA" w:rsidP="00485ED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2F">
        <w:rPr>
          <w:rFonts w:ascii="Times New Roman" w:hAnsi="Times New Roman" w:cs="Times New Roman"/>
          <w:b/>
          <w:sz w:val="24"/>
          <w:szCs w:val="24"/>
        </w:rPr>
        <w:t>Анализ и оценка образовательной деятельности</w:t>
      </w:r>
    </w:p>
    <w:p w:rsidR="005E109E" w:rsidRDefault="005E109E" w:rsidP="00FE253A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46840" w:rsidRPr="0027246F" w:rsidRDefault="00F76A62" w:rsidP="0027246F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основании Постановления Администрации городского округа - город Камышин № 1342-п от 24.09.2018г. «О реорганизации Муниципального бюджетного</w:t>
      </w:r>
      <w:r w:rsidR="00776C0D"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дошкольного образовательного учреждения Детский сад № 44 городского округа-город Камышин, Муниципального бюджетного дошкольного образовательного учреждения Детский сад № 45 городского округа-город Камышин» </w:t>
      </w:r>
      <w:r w:rsidR="00635304"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прошла реорганизация в форме присоединения </w:t>
      </w:r>
      <w:r w:rsidR="00C46840"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Муниципально</w:t>
      </w:r>
      <w:r w:rsidR="00635304"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</w:t>
      </w:r>
      <w:r w:rsidR="00C46840"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бюджетно</w:t>
      </w:r>
      <w:r w:rsidR="00635304"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</w:t>
      </w:r>
      <w:r w:rsidR="00C46840"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дошкольно</w:t>
      </w:r>
      <w:r w:rsidR="00635304"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</w:t>
      </w:r>
      <w:r w:rsidR="00C46840"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образовательно</w:t>
      </w:r>
      <w:r w:rsidR="00635304"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</w:t>
      </w:r>
      <w:r w:rsidR="00C46840"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учреждени</w:t>
      </w:r>
      <w:r w:rsidR="00635304"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</w:t>
      </w:r>
      <w:r w:rsidR="00C46840"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Детский сад № </w:t>
      </w:r>
      <w:r w:rsidR="00FD10B1"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</w:t>
      </w:r>
      <w:r w:rsidR="00635304"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 городского округа-</w:t>
      </w:r>
      <w:r w:rsidR="00C46840"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город Камышин </w:t>
      </w:r>
      <w:r w:rsidR="00635304" w:rsidRPr="002724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 Муниципальному бюджетному дошкольному  образовательному учреждению   Детский сад № 45 городского округа-город Камышин</w:t>
      </w:r>
      <w:r w:rsidR="00B66FFA" w:rsidRPr="0027246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B66FFA" w:rsidRPr="00AB6CC1" w:rsidRDefault="00B66FFA" w:rsidP="0027246F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6CC1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ar-SA"/>
        </w:rPr>
        <w:t>Полное наименование учреждения:</w:t>
      </w:r>
      <w:r w:rsidRPr="00AB6C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Муниципальное бюджетное дошкольное  образовательное учреждение   Детский сад № 45 городского округа-город Камышин.</w:t>
      </w:r>
    </w:p>
    <w:p w:rsidR="00B66FFA" w:rsidRPr="00AB6CC1" w:rsidRDefault="00B66FFA" w:rsidP="0027246F">
      <w:pPr>
        <w:tabs>
          <w:tab w:val="left" w:pos="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6CC1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Сокращенное название учреждение:</w:t>
      </w:r>
      <w:r w:rsidRPr="00AB6C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МБДОУ Дс № 45.</w:t>
      </w:r>
    </w:p>
    <w:p w:rsidR="008A3C81" w:rsidRPr="00AB6CC1" w:rsidRDefault="008A3C81" w:rsidP="002724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6C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Юридический адрес:</w:t>
      </w:r>
      <w:r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403888, </w:t>
      </w:r>
      <w:r w:rsidRPr="00AB6CC1">
        <w:rPr>
          <w:rFonts w:ascii="Times New Roman" w:hAnsi="Times New Roman" w:cs="Times New Roman"/>
          <w:sz w:val="24"/>
          <w:szCs w:val="24"/>
        </w:rPr>
        <w:t xml:space="preserve">Россия, Волгоградская область, г. Камышин, ул. Кубанская, д.43 «а». </w:t>
      </w:r>
    </w:p>
    <w:p w:rsidR="008A3C81" w:rsidRPr="00AB6CC1" w:rsidRDefault="00485ED3" w:rsidP="00AB6C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C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Фактический адрес:</w:t>
      </w:r>
      <w:r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3C81"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>МБДОУ Дс № 45 осуществляет свою деятельность по адресам:</w:t>
      </w:r>
    </w:p>
    <w:p w:rsidR="008A3C81" w:rsidRPr="00AB6CC1" w:rsidRDefault="008A3C81" w:rsidP="00272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403888, </w:t>
      </w:r>
      <w:r w:rsidRPr="00AB6CC1">
        <w:rPr>
          <w:rFonts w:ascii="Times New Roman" w:hAnsi="Times New Roman" w:cs="Times New Roman"/>
          <w:sz w:val="24"/>
          <w:szCs w:val="24"/>
        </w:rPr>
        <w:t xml:space="preserve">Россия, Волгоградская область, г. Камышин, ул. Кубанская, д.43 «а». </w:t>
      </w:r>
    </w:p>
    <w:p w:rsidR="008A3C81" w:rsidRPr="00AB6CC1" w:rsidRDefault="008A3C81" w:rsidP="00272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CC1">
        <w:rPr>
          <w:rFonts w:ascii="Times New Roman" w:hAnsi="Times New Roman" w:cs="Times New Roman"/>
          <w:sz w:val="24"/>
          <w:szCs w:val="24"/>
        </w:rPr>
        <w:t xml:space="preserve">403879, Россия, Волгоградская область, г. Камышин, ул. Циолковского, д.5 «а». </w:t>
      </w:r>
    </w:p>
    <w:p w:rsidR="008A3C81" w:rsidRPr="00AB6CC1" w:rsidRDefault="008A3C81" w:rsidP="00AB6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CC1">
        <w:rPr>
          <w:rFonts w:ascii="Times New Roman" w:hAnsi="Times New Roman" w:cs="Times New Roman"/>
          <w:sz w:val="24"/>
          <w:szCs w:val="24"/>
        </w:rPr>
        <w:t>Здание по адресу ул. Кубанская, д.43 «а» введено в эксплуатацию</w:t>
      </w:r>
      <w:r w:rsidR="0015736D" w:rsidRPr="00AB6CC1">
        <w:rPr>
          <w:rFonts w:ascii="Times New Roman" w:hAnsi="Times New Roman" w:cs="Times New Roman"/>
          <w:sz w:val="24"/>
          <w:szCs w:val="24"/>
        </w:rPr>
        <w:t xml:space="preserve"> после капитального ремонта в 2007 году.</w:t>
      </w:r>
      <w:r w:rsidR="00AB6CC1">
        <w:rPr>
          <w:rFonts w:ascii="Times New Roman" w:hAnsi="Times New Roman" w:cs="Times New Roman"/>
          <w:sz w:val="24"/>
          <w:szCs w:val="24"/>
        </w:rPr>
        <w:t xml:space="preserve"> </w:t>
      </w:r>
      <w:r w:rsidR="0015736D" w:rsidRPr="00AB6CC1">
        <w:rPr>
          <w:rFonts w:ascii="Times New Roman" w:hAnsi="Times New Roman" w:cs="Times New Roman"/>
          <w:sz w:val="24"/>
          <w:szCs w:val="24"/>
        </w:rPr>
        <w:t xml:space="preserve">Здание по адресу ул. Циолковского, д.5 «а» введено в эксплуатацию </w:t>
      </w:r>
      <w:r w:rsidR="0015736D" w:rsidRPr="00AB6CC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в 1981 году.</w:t>
      </w:r>
    </w:p>
    <w:p w:rsidR="00812900" w:rsidRPr="00AB6CC1" w:rsidRDefault="00812900" w:rsidP="00AB6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CC1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ar-SA"/>
        </w:rPr>
        <w:t>Телефон:</w:t>
      </w:r>
      <w:r w:rsidRPr="00AB6CC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Pr="00AB6CC1">
        <w:rPr>
          <w:rFonts w:ascii="Times New Roman" w:hAnsi="Times New Roman" w:cs="Times New Roman"/>
          <w:sz w:val="24"/>
          <w:szCs w:val="24"/>
        </w:rPr>
        <w:t>по адресу ул. Кубанская, д.43 «а»  - 8(84457)-9-45-27</w:t>
      </w:r>
    </w:p>
    <w:p w:rsidR="00812900" w:rsidRPr="00AB6CC1" w:rsidRDefault="00812900" w:rsidP="0027246F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B6CC1">
        <w:rPr>
          <w:rFonts w:ascii="Times New Roman" w:hAnsi="Times New Roman" w:cs="Times New Roman"/>
          <w:sz w:val="24"/>
          <w:szCs w:val="24"/>
        </w:rPr>
        <w:t xml:space="preserve">       по адресу ул. Циолковского, д.5 «а» - 8(84457)-9-06-23</w:t>
      </w:r>
    </w:p>
    <w:p w:rsidR="00812900" w:rsidRPr="00AB6CC1" w:rsidRDefault="00812900" w:rsidP="00AB6C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6CC1"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</w:t>
      </w:r>
      <w:r w:rsidRPr="00AB6CC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40180A" w:rsidRPr="00AB6CC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mbdou</w:t>
        </w:r>
        <w:r w:rsidR="0040180A" w:rsidRPr="00AB6CC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45</w:t>
        </w:r>
        <w:r w:rsidR="0040180A" w:rsidRPr="00AB6CC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kam</w:t>
        </w:r>
        <w:r w:rsidR="0040180A" w:rsidRPr="00AB6CC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40180A" w:rsidRPr="00AB6CC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="0040180A" w:rsidRPr="00AB6CC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40180A" w:rsidRPr="00AB6CC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C46840" w:rsidRPr="00AB6CC1" w:rsidRDefault="00485ED3" w:rsidP="002724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6CC1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Учредитель</w:t>
      </w:r>
      <w:r w:rsidR="00C46840" w:rsidRPr="00AB6CC1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МБДОУ Дс № </w:t>
      </w:r>
      <w:r w:rsidR="00FD10B1" w:rsidRPr="00AB6CC1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4</w:t>
      </w:r>
      <w:r w:rsidR="00E52BEB" w:rsidRPr="00AB6CC1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5</w:t>
      </w:r>
      <w:r w:rsidR="00C46840" w:rsidRPr="00AB6C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AB6C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</w:t>
      </w:r>
      <w:r w:rsidR="00C46840" w:rsidRPr="00AB6CC1">
        <w:rPr>
          <w:rFonts w:ascii="Times New Roman" w:eastAsia="Times New Roman" w:hAnsi="Times New Roman" w:cs="Times New Roman"/>
          <w:sz w:val="24"/>
          <w:szCs w:val="24"/>
        </w:rPr>
        <w:t>Комитет по образованию Администрации городского округа - город Камышин</w:t>
      </w:r>
    </w:p>
    <w:p w:rsidR="00C46840" w:rsidRPr="00AB6CC1" w:rsidRDefault="00C46840" w:rsidP="002724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Юридический  адрес </w:t>
      </w:r>
      <w:r w:rsidRPr="00AB6C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Учредителя</w:t>
      </w:r>
      <w:r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AB6CC1">
        <w:rPr>
          <w:rFonts w:ascii="Times New Roman" w:eastAsia="Times New Roman" w:hAnsi="Times New Roman" w:cs="Times New Roman"/>
          <w:sz w:val="24"/>
          <w:szCs w:val="24"/>
        </w:rPr>
        <w:t>4038</w:t>
      </w:r>
      <w:r w:rsidR="00635304" w:rsidRPr="00AB6CC1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AB6CC1">
        <w:rPr>
          <w:rFonts w:ascii="Times New Roman" w:eastAsia="Times New Roman" w:hAnsi="Times New Roman" w:cs="Times New Roman"/>
          <w:sz w:val="24"/>
          <w:szCs w:val="24"/>
        </w:rPr>
        <w:t xml:space="preserve">, Россия, Волгоградская область, г. Камышин ул. Октябрьская  60. </w:t>
      </w:r>
    </w:p>
    <w:p w:rsidR="00B66FFA" w:rsidRPr="00AB6CC1" w:rsidRDefault="00C46840" w:rsidP="002724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C1">
        <w:rPr>
          <w:rFonts w:ascii="Times New Roman" w:eastAsia="Times New Roman" w:hAnsi="Times New Roman" w:cs="Times New Roman"/>
          <w:sz w:val="24"/>
          <w:szCs w:val="24"/>
        </w:rPr>
        <w:t xml:space="preserve">Телефон: 8 (84457) - 4-29-56 </w:t>
      </w:r>
    </w:p>
    <w:p w:rsidR="00101927" w:rsidRPr="00AB6CC1" w:rsidRDefault="00E52BEB" w:rsidP="002724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6CC1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="00101927" w:rsidRPr="00AB6CC1">
        <w:rPr>
          <w:rFonts w:ascii="Times New Roman" w:hAnsi="Times New Roman" w:cs="Times New Roman"/>
          <w:sz w:val="24"/>
          <w:szCs w:val="24"/>
          <w:u w:val="single"/>
        </w:rPr>
        <w:t xml:space="preserve"> МБДОУ Дс № 4</w:t>
      </w:r>
      <w:r w:rsidRPr="00AB6CC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12900" w:rsidRPr="00AB6CC1">
        <w:rPr>
          <w:rFonts w:ascii="Times New Roman" w:hAnsi="Times New Roman" w:cs="Times New Roman"/>
          <w:sz w:val="24"/>
          <w:szCs w:val="24"/>
        </w:rPr>
        <w:t xml:space="preserve"> - Оганесян Инна Сергеевна</w:t>
      </w:r>
    </w:p>
    <w:p w:rsidR="00C46840" w:rsidRPr="00AB6CC1" w:rsidRDefault="00C46840" w:rsidP="002724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C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Режим работы МБДОУ Дс № </w:t>
      </w:r>
      <w:r w:rsidR="00FD10B1" w:rsidRPr="00AB6C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</w:t>
      </w:r>
      <w:r w:rsidR="00E52BEB" w:rsidRPr="00AB6C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</w:t>
      </w:r>
      <w:r w:rsidR="00FD10B1"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отчетном </w:t>
      </w:r>
      <w:r w:rsidR="00101927"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E52BEB"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FD10B1"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году составлял 12 часов: с 7.00 ч.  до 19.00 ч., в режиме пятидневной рабочей недели. </w:t>
      </w:r>
    </w:p>
    <w:p w:rsidR="0040180A" w:rsidRPr="00AB6CC1" w:rsidRDefault="00E21EBD" w:rsidP="0027246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C1">
        <w:rPr>
          <w:rFonts w:ascii="Times New Roman" w:eastAsia="Times New Roman" w:hAnsi="Times New Roman" w:cs="Times New Roman"/>
          <w:sz w:val="24"/>
          <w:szCs w:val="24"/>
        </w:rPr>
        <w:t>В  201</w:t>
      </w:r>
      <w:r w:rsidR="00485ED3" w:rsidRPr="00AB6CC1">
        <w:rPr>
          <w:rFonts w:ascii="Times New Roman" w:eastAsia="Times New Roman" w:hAnsi="Times New Roman" w:cs="Times New Roman"/>
          <w:sz w:val="24"/>
          <w:szCs w:val="24"/>
        </w:rPr>
        <w:t>9</w:t>
      </w:r>
      <w:r w:rsidR="00C46840" w:rsidRPr="00AB6CC1">
        <w:rPr>
          <w:rFonts w:ascii="Times New Roman" w:eastAsia="Times New Roman" w:hAnsi="Times New Roman" w:cs="Times New Roman"/>
          <w:sz w:val="24"/>
          <w:szCs w:val="24"/>
        </w:rPr>
        <w:t xml:space="preserve">  году  в ДОУ </w:t>
      </w:r>
      <w:r w:rsidR="00C46840" w:rsidRPr="00AB6C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функционировало  </w:t>
      </w:r>
      <w:r w:rsidR="00485ED3" w:rsidRPr="00AB6CC1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46840" w:rsidRPr="00AB6CC1">
        <w:rPr>
          <w:rFonts w:ascii="Times New Roman" w:eastAsia="Times New Roman" w:hAnsi="Times New Roman" w:cs="Times New Roman"/>
          <w:sz w:val="24"/>
          <w:szCs w:val="24"/>
          <w:u w:val="single"/>
        </w:rPr>
        <w:t>5 групп</w:t>
      </w:r>
      <w:r w:rsidR="00FD10B1" w:rsidRPr="00AB6C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6840" w:rsidRPr="00AB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сформированных</w:t>
      </w:r>
      <w:r w:rsidR="00C46840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</w:t>
      </w:r>
      <w:r w:rsidR="00C46840"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учетом </w:t>
      </w:r>
      <w:r w:rsidR="00C46840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возрастного принципа:</w:t>
      </w:r>
      <w:r w:rsidR="002D1F93" w:rsidRPr="00AB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D1C" w:rsidRPr="00AB6CC1" w:rsidRDefault="00F23610" w:rsidP="0027246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C1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40180A" w:rsidRPr="00AB6CC1">
        <w:rPr>
          <w:rFonts w:ascii="Times New Roman" w:eastAsia="Times New Roman" w:hAnsi="Times New Roman" w:cs="Times New Roman"/>
          <w:sz w:val="24"/>
          <w:szCs w:val="24"/>
        </w:rPr>
        <w:t xml:space="preserve"> группы раннего возраста </w:t>
      </w:r>
      <w:r w:rsidRPr="00AB6CC1">
        <w:rPr>
          <w:rFonts w:ascii="Times New Roman" w:eastAsia="Times New Roman" w:hAnsi="Times New Roman" w:cs="Times New Roman"/>
          <w:sz w:val="24"/>
          <w:szCs w:val="24"/>
        </w:rPr>
        <w:t xml:space="preserve"> (до 3 лет) </w:t>
      </w:r>
      <w:r w:rsidR="00313D1C" w:rsidRPr="00AB6CC1">
        <w:rPr>
          <w:rFonts w:ascii="Times New Roman" w:eastAsia="Times New Roman" w:hAnsi="Times New Roman" w:cs="Times New Roman"/>
          <w:sz w:val="24"/>
          <w:szCs w:val="24"/>
        </w:rPr>
        <w:t xml:space="preserve">- № 1, </w:t>
      </w:r>
      <w:r w:rsidRPr="00AB6CC1">
        <w:rPr>
          <w:rFonts w:ascii="Times New Roman" w:eastAsia="Times New Roman" w:hAnsi="Times New Roman" w:cs="Times New Roman"/>
          <w:sz w:val="24"/>
          <w:szCs w:val="24"/>
        </w:rPr>
        <w:t xml:space="preserve">№ 2, </w:t>
      </w:r>
      <w:r w:rsidR="00313D1C" w:rsidRPr="00AB6CC1">
        <w:rPr>
          <w:rFonts w:ascii="Times New Roman" w:eastAsia="Times New Roman" w:hAnsi="Times New Roman" w:cs="Times New Roman"/>
          <w:sz w:val="24"/>
          <w:szCs w:val="24"/>
        </w:rPr>
        <w:t>№ 12</w:t>
      </w:r>
      <w:r w:rsidRPr="00AB6C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3610" w:rsidRPr="00AB6CC1" w:rsidRDefault="00F23610" w:rsidP="0027246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три</w:t>
      </w:r>
      <w:r w:rsidR="00E21EBD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6414F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вторых младших </w:t>
      </w:r>
      <w:r w:rsidR="00E21EBD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групп</w:t>
      </w: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ы </w:t>
      </w:r>
      <w:r w:rsidR="0076414F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="00C46840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3 до 4 лет</w:t>
      </w:r>
      <w:r w:rsidR="0076414F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№ 6, № 8, №16</w:t>
      </w:r>
      <w:r w:rsidR="00C46840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 w:rsidR="00C46840" w:rsidRPr="00AB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3610" w:rsidRPr="00AB6CC1" w:rsidRDefault="00F23610" w:rsidP="0027246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B6CC1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14F"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средняя </w:t>
      </w:r>
      <w:r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группа </w:t>
      </w:r>
      <w:r w:rsidR="0076414F"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46840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4 до </w:t>
      </w:r>
      <w:r w:rsidR="00C46840" w:rsidRPr="00AB6CC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5лет</w:t>
      </w:r>
      <w:r w:rsidR="002A2869" w:rsidRPr="00AB6CC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)</w:t>
      </w:r>
      <w:r w:rsidRPr="00AB6CC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-№ 7;</w:t>
      </w:r>
    </w:p>
    <w:p w:rsidR="00F23610" w:rsidRPr="00AB6CC1" w:rsidRDefault="00F23610" w:rsidP="0027246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B6CC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одна </w:t>
      </w:r>
      <w:r w:rsidR="00B02533" w:rsidRPr="00AB6CC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разновозрастная </w:t>
      </w:r>
      <w:r w:rsidRPr="00AB6CC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группа </w:t>
      </w:r>
      <w:r w:rsidR="00B02533" w:rsidRPr="00AB6CC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(с 4 до 6 лет</w:t>
      </w:r>
      <w:r w:rsidRPr="00AB6CC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) - № 13;</w:t>
      </w:r>
    </w:p>
    <w:p w:rsidR="0076414F" w:rsidRPr="00AB6CC1" w:rsidRDefault="00E21EBD" w:rsidP="0027246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6CC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76414F"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>две старших группы</w:t>
      </w:r>
      <w:r w:rsidR="00F23610"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2533"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46840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</w:t>
      </w:r>
      <w:r w:rsidR="00C46840" w:rsidRPr="00AB6CC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5 </w:t>
      </w:r>
      <w:r w:rsidR="002D1F93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 6 лет</w:t>
      </w:r>
      <w:r w:rsidR="002A2869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76414F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№ 4, № 9;</w:t>
      </w:r>
    </w:p>
    <w:p w:rsidR="0076414F" w:rsidRPr="00AB6CC1" w:rsidRDefault="0076414F" w:rsidP="0027246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две старших группы компенсирующей направленности </w:t>
      </w:r>
      <w:r w:rsidR="00B02533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5 до 6 лет</w:t>
      </w:r>
      <w:r w:rsidR="00B02533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D1F93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№ 11, № 15;</w:t>
      </w:r>
    </w:p>
    <w:p w:rsidR="00B02533" w:rsidRPr="00AB6CC1" w:rsidRDefault="0076414F" w:rsidP="0027246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две подготовительных к школе группы</w:t>
      </w:r>
      <w:r w:rsidR="00B02533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№ 5, № 14</w:t>
      </w:r>
      <w:r w:rsidR="008E6A16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C46840" w:rsidRPr="00AB6CC1" w:rsidRDefault="00B02533" w:rsidP="0027246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одна подготовительная к школе группа компенсирующей направленности - № 10</w:t>
      </w:r>
      <w:r w:rsidR="002D1F93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CB7FDA" w:rsidRPr="00AB6CC1" w:rsidRDefault="0058689E" w:rsidP="002724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Прием</w:t>
      </w:r>
      <w:r w:rsidR="006D4465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детей  в МБДОУ Дс № </w:t>
      </w:r>
      <w:r w:rsidR="00FD10B1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B02533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6D4465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F666E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осуществлялся </w:t>
      </w:r>
      <w:r w:rsidR="00CE2D08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соответствие с </w:t>
      </w:r>
      <w:r w:rsidR="000A44CD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Порядком приема на обучение по образовательным программам дошкольного образования в </w:t>
      </w:r>
      <w:r w:rsidR="00283EAB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03485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Муниципальное бюджетное дошкольное образовательное учреждение Детский сад № 45 городского округа-город Камышин </w:t>
      </w:r>
      <w:r w:rsidR="00283EAB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203485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П-6</w:t>
      </w:r>
      <w:r w:rsidR="00283EAB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</w:t>
      </w:r>
      <w:r w:rsidR="00203485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28.02</w:t>
      </w:r>
      <w:r w:rsidR="00283EAB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.201</w:t>
      </w:r>
      <w:r w:rsidR="00203485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C472CF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E1D50" w:rsidRPr="00AB6CC1" w:rsidRDefault="005E1D50" w:rsidP="00272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состоянию на 31.12.201</w:t>
      </w:r>
      <w:r w:rsidR="008E6A16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 детский сад посещало </w:t>
      </w:r>
      <w:r w:rsidR="008E6A16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296</w:t>
      </w: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детей, в том числе </w:t>
      </w:r>
      <w:r w:rsidR="008E6A16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55 </w:t>
      </w: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детей до 3 лет, </w:t>
      </w:r>
      <w:r w:rsidR="008E6A16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группы компенсирующей направленности - 41 ребёнок. П</w:t>
      </w: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рибыло в 201</w:t>
      </w:r>
      <w:r w:rsidR="008E6A16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75002B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году -</w:t>
      </w: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2356A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</w:t>
      </w: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детей,</w:t>
      </w:r>
      <w:r w:rsidRPr="00AB6C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="0002356A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выбыло - 94</w:t>
      </w:r>
      <w:r w:rsidRPr="00AB6C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(из них </w:t>
      </w:r>
      <w:r w:rsidR="0075002B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7C4446"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AB6C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детей выпущено в школу).</w:t>
      </w:r>
    </w:p>
    <w:p w:rsidR="00E30CC3" w:rsidRPr="0027246F" w:rsidRDefault="006D4465" w:rsidP="002724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Образовательная деятельность </w:t>
      </w:r>
      <w:r w:rsidR="00E30CC3"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МБДОУ Дс № </w:t>
      </w:r>
      <w:r w:rsidR="00283EAB"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02533"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30CC3"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1D50"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осуществлялась</w:t>
      </w:r>
      <w:r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30CC3" w:rsidRPr="00AB6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</w:t>
      </w:r>
      <w:r w:rsidR="00E30CC3" w:rsidRPr="00AB6C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правоустанавливающих документов:</w:t>
      </w:r>
      <w:r w:rsidR="00E30CC3"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02533" w:rsidRPr="0027246F" w:rsidRDefault="00B02533" w:rsidP="00272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7246F">
        <w:rPr>
          <w:rFonts w:ascii="Times New Roman" w:hAnsi="Times New Roman"/>
          <w:sz w:val="24"/>
          <w:szCs w:val="24"/>
          <w:lang w:bidi="en-US"/>
        </w:rPr>
        <w:t xml:space="preserve">Устава Муниципального бюджетного дошкольного образовательного учреждения Детский сад № 45 городского округа-город Камышин, утвержденного приказом Комитета по образованию Администрации городского округа – город Камышин № 71-о от </w:t>
      </w:r>
      <w:r w:rsidRPr="0027246F">
        <w:rPr>
          <w:rFonts w:ascii="Times New Roman" w:hAnsi="Times New Roman" w:cs="Times New Roman"/>
          <w:sz w:val="24"/>
          <w:szCs w:val="24"/>
        </w:rPr>
        <w:t xml:space="preserve">30.01.2019г. </w:t>
      </w:r>
    </w:p>
    <w:p w:rsidR="00E77C4B" w:rsidRPr="0027246F" w:rsidRDefault="009474CE" w:rsidP="0027246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bidi="en-US"/>
        </w:rPr>
      </w:pPr>
      <w:r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7246F">
        <w:rPr>
          <w:rFonts w:ascii="Times New Roman" w:hAnsi="Times New Roman"/>
          <w:sz w:val="24"/>
          <w:szCs w:val="24"/>
          <w:lang w:bidi="en-US"/>
        </w:rPr>
        <w:t xml:space="preserve">Лицензии на </w:t>
      </w:r>
      <w:r w:rsidR="00536C5B" w:rsidRPr="0027246F">
        <w:rPr>
          <w:rFonts w:ascii="Times New Roman" w:hAnsi="Times New Roman"/>
          <w:sz w:val="24"/>
          <w:szCs w:val="24"/>
          <w:lang w:bidi="en-US"/>
        </w:rPr>
        <w:t xml:space="preserve">осуществление </w:t>
      </w:r>
      <w:r w:rsidRPr="0027246F">
        <w:rPr>
          <w:rFonts w:ascii="Times New Roman" w:hAnsi="Times New Roman"/>
          <w:sz w:val="24"/>
          <w:szCs w:val="24"/>
          <w:lang w:bidi="en-US"/>
        </w:rPr>
        <w:t xml:space="preserve">образовательной деятельности </w:t>
      </w:r>
      <w:r w:rsidR="00742259" w:rsidRPr="0027246F">
        <w:rPr>
          <w:rFonts w:ascii="Times New Roman" w:hAnsi="Times New Roman"/>
          <w:sz w:val="24"/>
          <w:szCs w:val="24"/>
          <w:lang w:bidi="en-US"/>
        </w:rPr>
        <w:t xml:space="preserve">- </w:t>
      </w:r>
      <w:r w:rsidRPr="0027246F">
        <w:rPr>
          <w:rFonts w:ascii="Times New Roman" w:hAnsi="Times New Roman"/>
          <w:sz w:val="24"/>
          <w:szCs w:val="24"/>
          <w:lang w:bidi="en-US"/>
        </w:rPr>
        <w:t xml:space="preserve">серия </w:t>
      </w:r>
      <w:r w:rsidR="00ED2ED5" w:rsidRPr="0027246F">
        <w:rPr>
          <w:rFonts w:ascii="Times New Roman" w:hAnsi="Times New Roman"/>
          <w:sz w:val="24"/>
          <w:szCs w:val="24"/>
          <w:lang w:bidi="en-US"/>
        </w:rPr>
        <w:t xml:space="preserve">№ </w:t>
      </w:r>
      <w:r w:rsidR="008E6A16" w:rsidRPr="0027246F">
        <w:rPr>
          <w:rFonts w:ascii="Times New Roman" w:hAnsi="Times New Roman"/>
          <w:sz w:val="24"/>
          <w:szCs w:val="24"/>
          <w:lang w:bidi="en-US"/>
        </w:rPr>
        <w:t>242</w:t>
      </w:r>
      <w:r w:rsidR="00ED2ED5" w:rsidRPr="0027246F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742259" w:rsidRPr="0027246F">
        <w:rPr>
          <w:rFonts w:ascii="Times New Roman" w:hAnsi="Times New Roman"/>
          <w:sz w:val="24"/>
          <w:szCs w:val="24"/>
          <w:lang w:bidi="en-US"/>
        </w:rPr>
        <w:t xml:space="preserve">от </w:t>
      </w:r>
      <w:r w:rsidR="00ED2ED5" w:rsidRPr="0027246F">
        <w:rPr>
          <w:rFonts w:ascii="Times New Roman" w:hAnsi="Times New Roman"/>
          <w:sz w:val="24"/>
          <w:szCs w:val="24"/>
          <w:lang w:bidi="en-US"/>
        </w:rPr>
        <w:t>05 июня</w:t>
      </w:r>
      <w:r w:rsidR="00742259" w:rsidRPr="0027246F">
        <w:rPr>
          <w:rFonts w:ascii="Times New Roman" w:hAnsi="Times New Roman"/>
          <w:sz w:val="24"/>
          <w:szCs w:val="24"/>
          <w:lang w:bidi="en-US"/>
        </w:rPr>
        <w:t xml:space="preserve"> 2015 года, выдана Комитетом по образованию и науке Волгоградской области, срок действия - бессрочно</w:t>
      </w:r>
      <w:r w:rsidR="00E77C4B" w:rsidRPr="0027246F">
        <w:rPr>
          <w:rFonts w:ascii="Times New Roman" w:hAnsi="Times New Roman"/>
          <w:sz w:val="24"/>
          <w:szCs w:val="24"/>
          <w:lang w:bidi="en-US"/>
        </w:rPr>
        <w:t xml:space="preserve">; </w:t>
      </w:r>
    </w:p>
    <w:p w:rsidR="00742259" w:rsidRPr="0027246F" w:rsidRDefault="00742259" w:rsidP="0027246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bidi="en-US"/>
        </w:rPr>
      </w:pPr>
      <w:r w:rsidRPr="0027246F">
        <w:rPr>
          <w:rFonts w:ascii="Times New Roman" w:hAnsi="Times New Roman"/>
          <w:sz w:val="24"/>
          <w:szCs w:val="24"/>
          <w:lang w:bidi="en-US"/>
        </w:rPr>
        <w:t>-   Свидетельства о внесении записи в Единый государственный реестр юридических лиц, серия 34, № 003</w:t>
      </w:r>
      <w:r w:rsidR="004A5872" w:rsidRPr="0027246F">
        <w:rPr>
          <w:rFonts w:ascii="Times New Roman" w:hAnsi="Times New Roman"/>
          <w:sz w:val="24"/>
          <w:szCs w:val="24"/>
          <w:lang w:bidi="en-US"/>
        </w:rPr>
        <w:t>927435</w:t>
      </w:r>
      <w:r w:rsidRPr="0027246F">
        <w:rPr>
          <w:rFonts w:ascii="Times New Roman" w:hAnsi="Times New Roman"/>
          <w:sz w:val="24"/>
          <w:szCs w:val="24"/>
          <w:lang w:bidi="en-US"/>
        </w:rPr>
        <w:t xml:space="preserve"> за основным государственным регистрационным номером </w:t>
      </w:r>
      <w:r w:rsidR="004A5872" w:rsidRPr="0027246F">
        <w:rPr>
          <w:rFonts w:ascii="Times New Roman" w:hAnsi="Times New Roman"/>
          <w:sz w:val="24"/>
          <w:szCs w:val="24"/>
          <w:lang w:bidi="en-US"/>
        </w:rPr>
        <w:t>1023404972172</w:t>
      </w:r>
      <w:r w:rsidR="00595BBB" w:rsidRPr="0027246F">
        <w:rPr>
          <w:rFonts w:ascii="Times New Roman" w:hAnsi="Times New Roman"/>
          <w:sz w:val="24"/>
          <w:szCs w:val="24"/>
          <w:lang w:bidi="en-US"/>
        </w:rPr>
        <w:t xml:space="preserve"> от «</w:t>
      </w:r>
      <w:r w:rsidR="0075002B" w:rsidRPr="0027246F">
        <w:rPr>
          <w:rFonts w:ascii="Times New Roman" w:hAnsi="Times New Roman"/>
          <w:sz w:val="24"/>
          <w:szCs w:val="24"/>
          <w:lang w:bidi="en-US"/>
        </w:rPr>
        <w:t>26</w:t>
      </w:r>
      <w:r w:rsidR="00595BBB" w:rsidRPr="0027246F">
        <w:rPr>
          <w:rFonts w:ascii="Times New Roman" w:hAnsi="Times New Roman"/>
          <w:sz w:val="24"/>
          <w:szCs w:val="24"/>
          <w:lang w:bidi="en-US"/>
        </w:rPr>
        <w:t xml:space="preserve">» </w:t>
      </w:r>
      <w:r w:rsidR="0075002B" w:rsidRPr="0027246F">
        <w:rPr>
          <w:rFonts w:ascii="Times New Roman" w:hAnsi="Times New Roman"/>
          <w:sz w:val="24"/>
          <w:szCs w:val="24"/>
          <w:lang w:bidi="en-US"/>
        </w:rPr>
        <w:t>ноября</w:t>
      </w:r>
      <w:r w:rsidR="00595BBB" w:rsidRPr="0027246F">
        <w:rPr>
          <w:rFonts w:ascii="Times New Roman" w:hAnsi="Times New Roman"/>
          <w:sz w:val="24"/>
          <w:szCs w:val="24"/>
          <w:lang w:bidi="en-US"/>
        </w:rPr>
        <w:t xml:space="preserve"> 2012 года;</w:t>
      </w:r>
    </w:p>
    <w:p w:rsidR="00E30CC3" w:rsidRPr="0027246F" w:rsidRDefault="00595BBB" w:rsidP="0027246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bidi="en-US"/>
        </w:rPr>
      </w:pPr>
      <w:r w:rsidRPr="0027246F">
        <w:rPr>
          <w:rFonts w:ascii="Times New Roman" w:hAnsi="Times New Roman"/>
          <w:sz w:val="24"/>
          <w:szCs w:val="24"/>
          <w:lang w:bidi="en-US"/>
        </w:rPr>
        <w:t>- Свидетельства о постановке на учет в налоговом</w:t>
      </w:r>
      <w:r w:rsidR="00B06696" w:rsidRPr="0027246F">
        <w:rPr>
          <w:rFonts w:ascii="Times New Roman" w:hAnsi="Times New Roman"/>
          <w:sz w:val="24"/>
          <w:szCs w:val="24"/>
          <w:lang w:bidi="en-US"/>
        </w:rPr>
        <w:t xml:space="preserve"> органе по месту ее нахождения</w:t>
      </w:r>
      <w:r w:rsidRPr="0027246F">
        <w:rPr>
          <w:rFonts w:ascii="Times New Roman" w:hAnsi="Times New Roman"/>
          <w:sz w:val="24"/>
          <w:szCs w:val="24"/>
          <w:lang w:bidi="en-US"/>
        </w:rPr>
        <w:t>, серия 34 № 003</w:t>
      </w:r>
      <w:r w:rsidR="0075002B" w:rsidRPr="0027246F">
        <w:rPr>
          <w:rFonts w:ascii="Times New Roman" w:hAnsi="Times New Roman"/>
          <w:sz w:val="24"/>
          <w:szCs w:val="24"/>
          <w:lang w:bidi="en-US"/>
        </w:rPr>
        <w:t>371909</w:t>
      </w:r>
      <w:r w:rsidRPr="0027246F">
        <w:rPr>
          <w:rFonts w:ascii="Times New Roman" w:hAnsi="Times New Roman"/>
          <w:sz w:val="24"/>
          <w:szCs w:val="24"/>
          <w:lang w:bidi="en-US"/>
        </w:rPr>
        <w:t xml:space="preserve"> от «</w:t>
      </w:r>
      <w:r w:rsidR="0075002B" w:rsidRPr="0027246F">
        <w:rPr>
          <w:rFonts w:ascii="Times New Roman" w:hAnsi="Times New Roman"/>
          <w:sz w:val="24"/>
          <w:szCs w:val="24"/>
          <w:lang w:bidi="en-US"/>
        </w:rPr>
        <w:t>20</w:t>
      </w:r>
      <w:r w:rsidRPr="0027246F">
        <w:rPr>
          <w:rFonts w:ascii="Times New Roman" w:hAnsi="Times New Roman"/>
          <w:sz w:val="24"/>
          <w:szCs w:val="24"/>
          <w:lang w:bidi="en-US"/>
        </w:rPr>
        <w:t xml:space="preserve">» </w:t>
      </w:r>
      <w:r w:rsidR="0075002B" w:rsidRPr="0027246F">
        <w:rPr>
          <w:rFonts w:ascii="Times New Roman" w:hAnsi="Times New Roman"/>
          <w:sz w:val="24"/>
          <w:szCs w:val="24"/>
          <w:lang w:bidi="en-US"/>
        </w:rPr>
        <w:t>апреля</w:t>
      </w:r>
      <w:r w:rsidRPr="0027246F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75002B" w:rsidRPr="0027246F">
        <w:rPr>
          <w:rFonts w:ascii="Times New Roman" w:hAnsi="Times New Roman"/>
          <w:sz w:val="24"/>
          <w:szCs w:val="24"/>
          <w:lang w:bidi="en-US"/>
        </w:rPr>
        <w:t xml:space="preserve">1999 </w:t>
      </w:r>
      <w:r w:rsidRPr="0027246F">
        <w:rPr>
          <w:rFonts w:ascii="Times New Roman" w:hAnsi="Times New Roman"/>
          <w:sz w:val="24"/>
          <w:szCs w:val="24"/>
          <w:lang w:bidi="en-US"/>
        </w:rPr>
        <w:t>года;</w:t>
      </w:r>
    </w:p>
    <w:p w:rsidR="00E30CC3" w:rsidRPr="0027246F" w:rsidRDefault="001D4EB6" w:rsidP="002724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E2DBC"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Санитарно-эпидемиологического заключения</w:t>
      </w:r>
      <w:r w:rsidR="00742259"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осуществление </w:t>
      </w:r>
      <w:r w:rsidR="007735ED"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медицинской</w:t>
      </w:r>
      <w:r w:rsidR="00742259"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</w:t>
      </w:r>
      <w:r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>№34.12.</w:t>
      </w:r>
      <w:r w:rsidR="007735ED"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>.000.М.00</w:t>
      </w:r>
      <w:r w:rsidR="00742259"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7735ED"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>191</w:t>
      </w:r>
      <w:r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735ED"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735ED"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08 </w:t>
      </w:r>
      <w:r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7735ED"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>18.02.2008</w:t>
      </w:r>
      <w:r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="00742259"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B3110" w:rsidRPr="00C3596C" w:rsidRDefault="00E30CC3" w:rsidP="00C359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F">
        <w:rPr>
          <w:rFonts w:ascii="Times New Roman" w:eastAsia="Times New Roman" w:hAnsi="Times New Roman" w:cs="Times New Roman"/>
          <w:sz w:val="24"/>
          <w:szCs w:val="24"/>
          <w:lang w:eastAsia="ar-SA"/>
        </w:rPr>
        <w:t>- локальными актами дошкольного образовательного учреждения.</w:t>
      </w:r>
    </w:p>
    <w:p w:rsidR="00BB3110" w:rsidRPr="0027246F" w:rsidRDefault="00BB3110" w:rsidP="0027246F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  <w:r w:rsidRPr="0027246F">
        <w:rPr>
          <w:rFonts w:ascii="Times New Roman" w:hAnsi="Times New Roman" w:cs="Times New Roman"/>
          <w:sz w:val="24"/>
          <w:szCs w:val="24"/>
        </w:rPr>
        <w:t>Образовательный процесс в ДОУ строится в соответствии с основной образовательной программой, программой развития, учебным и годовым планом, расписанием непосредственной образовательной деятельности.</w:t>
      </w:r>
    </w:p>
    <w:p w:rsidR="00BB3110" w:rsidRPr="0027246F" w:rsidRDefault="00BB3110" w:rsidP="00272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46F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реализует образовательный процесс по основной образовательной программе ДОУ, составленной на основе «Основной программы дошкольного образования «</w:t>
      </w:r>
      <w:r w:rsidR="007C4446" w:rsidRPr="0027246F">
        <w:rPr>
          <w:rFonts w:ascii="Times New Roman" w:eastAsia="Times New Roman" w:hAnsi="Times New Roman" w:cs="Times New Roman"/>
          <w:sz w:val="24"/>
          <w:szCs w:val="24"/>
        </w:rPr>
        <w:t>От рождения до школы</w:t>
      </w:r>
      <w:r w:rsidRPr="0027246F">
        <w:rPr>
          <w:rFonts w:ascii="Times New Roman" w:eastAsia="Times New Roman" w:hAnsi="Times New Roman" w:cs="Times New Roman"/>
          <w:sz w:val="24"/>
          <w:szCs w:val="24"/>
        </w:rPr>
        <w:t>» под ред. Н.Е. Вераксы, Т.С.Комаровой, М. А. Васильевой и по адаптированной общей образовательной программе дошкольного образования коррекционно-развивающей работы в группах компенсирующей направленности для детей с общим недоразвитием речи, составленной в соответствии с «Программой логопедической работы по преодолению общего недоразвития речи у детей» под ред. Т.Б.Филичевой, Г.В.Чиркиной.</w:t>
      </w:r>
    </w:p>
    <w:p w:rsidR="00BB3110" w:rsidRPr="0027246F" w:rsidRDefault="00BB3110" w:rsidP="0027246F">
      <w:pPr>
        <w:pStyle w:val="afd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6F">
        <w:rPr>
          <w:rFonts w:ascii="Times New Roman" w:hAnsi="Times New Roman" w:cs="Times New Roman"/>
          <w:sz w:val="24"/>
          <w:szCs w:val="24"/>
        </w:rPr>
        <w:t>Программа развития МБДОУ Дс № 45 разработана на основе и в соответствии с Конституцией РФ, Законом РФ «Об образовании». Программа рассчитана на 2017 – 2022 гг. Программа развития отражает общие сведения об ОУ, наличие материально-технической базы и оснащенности образовательного процесса, характеристики кадрового обеспечения, контингента воспитанников, окружающего социума. Программа выявляет позитивные достижения, а так же затруднения и переменные проблемы в работе ДОУ, возможные перспективы его развития в виде плана действий на 2017 – 2022 гг.</w:t>
      </w:r>
    </w:p>
    <w:p w:rsidR="00BB3110" w:rsidRPr="0027246F" w:rsidRDefault="00BB3110" w:rsidP="00C65B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246F">
        <w:rPr>
          <w:rFonts w:ascii="Times New Roman" w:hAnsi="Times New Roman" w:cs="Times New Roman"/>
          <w:sz w:val="24"/>
          <w:szCs w:val="24"/>
        </w:rPr>
        <w:t>Список методической литературы, пособий и наглядно-демонстрационного материала в ДОУ формируется с учетом рекомендаций примерной общеобразовательной программы дошкольного образования «</w:t>
      </w:r>
      <w:r w:rsidR="00A65093" w:rsidRPr="0027246F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27246F">
        <w:rPr>
          <w:rFonts w:ascii="Times New Roman" w:hAnsi="Times New Roman" w:cs="Times New Roman"/>
          <w:sz w:val="24"/>
          <w:szCs w:val="24"/>
        </w:rPr>
        <w:t xml:space="preserve">» под редакцией Н. Е. Вераксы, Т. С. Комаровой, М. А. Васильевой, а так же с учетом Основной образовательной программы ДОУ. </w:t>
      </w:r>
    </w:p>
    <w:p w:rsidR="0027246F" w:rsidRPr="0027246F" w:rsidRDefault="0027246F" w:rsidP="0027246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46F">
        <w:rPr>
          <w:rFonts w:ascii="Times New Roman" w:hAnsi="Times New Roman" w:cs="Times New Roman"/>
          <w:sz w:val="24"/>
          <w:szCs w:val="24"/>
        </w:rPr>
        <w:t>С целью всестороннего развития детей дошкольного возраста использовались следующие парциальные программы и технологии: программа «Наш дом природа» Н.А. Рыжовой, программа «</w:t>
      </w:r>
      <w:r w:rsidRPr="0027246F">
        <w:rPr>
          <w:rFonts w:ascii="Times New Roman" w:eastAsia="Times New Roman" w:hAnsi="Times New Roman" w:cs="Times New Roman"/>
          <w:sz w:val="24"/>
          <w:szCs w:val="24"/>
        </w:rPr>
        <w:t>Основы безопасности и жизнедеятельности дошкольников»</w:t>
      </w:r>
      <w:r w:rsidRPr="0027246F">
        <w:rPr>
          <w:rFonts w:ascii="Times New Roman" w:hAnsi="Times New Roman" w:cs="Times New Roman"/>
          <w:sz w:val="24"/>
          <w:szCs w:val="24"/>
        </w:rPr>
        <w:t xml:space="preserve"> К.Ю. </w:t>
      </w:r>
      <w:r w:rsidRPr="005903B1">
        <w:rPr>
          <w:rFonts w:ascii="Times New Roman" w:hAnsi="Times New Roman" w:cs="Times New Roman"/>
          <w:sz w:val="24"/>
          <w:szCs w:val="24"/>
        </w:rPr>
        <w:t xml:space="preserve">Белой, программа </w:t>
      </w:r>
      <w:r w:rsidRPr="005903B1">
        <w:rPr>
          <w:rFonts w:ascii="Times New Roman" w:eastAsia="Times New Roman" w:hAnsi="Times New Roman" w:cs="Times New Roman"/>
          <w:sz w:val="24"/>
          <w:szCs w:val="24"/>
        </w:rPr>
        <w:t>«Я-Ты-Мы» О.Л. Князевой, «Воспитание маленького волжанина» Е.С. Евдокимовой,  Методика по обучению грамоте дошкольников Л.Е. Журовой, программа «Музыкальные шедевры» Радыновой О.П</w:t>
      </w:r>
    </w:p>
    <w:p w:rsidR="00BB3110" w:rsidRPr="0027246F" w:rsidRDefault="00BB3110" w:rsidP="0027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6F">
        <w:rPr>
          <w:rFonts w:ascii="Times New Roman" w:eastAsia="Times New Roman" w:hAnsi="Times New Roman" w:cs="Times New Roman"/>
          <w:sz w:val="24"/>
          <w:szCs w:val="24"/>
        </w:rPr>
        <w:t xml:space="preserve">Годовой план воспитательно-образовательной работы составляется на текущий учебный год в соответствии со спецификой детского сада с учетом профессионального уровня педагогического коллектива, и </w:t>
      </w:r>
      <w:r w:rsidRPr="0027246F">
        <w:rPr>
          <w:rFonts w:ascii="Times New Roman" w:hAnsi="Times New Roman" w:cs="Times New Roman"/>
          <w:sz w:val="24"/>
          <w:szCs w:val="24"/>
        </w:rPr>
        <w:t>отражает все направления работы организации.</w:t>
      </w:r>
      <w:r w:rsidRPr="0027246F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Pr="0027246F">
        <w:rPr>
          <w:rFonts w:ascii="Times New Roman" w:hAnsi="Times New Roman" w:cs="Times New Roman"/>
          <w:sz w:val="24"/>
          <w:szCs w:val="24"/>
        </w:rPr>
        <w:t xml:space="preserve">Он состоит из 5 разделов: </w:t>
      </w:r>
      <w:r w:rsidR="001437F5" w:rsidRPr="0027246F">
        <w:rPr>
          <w:rFonts w:ascii="Times New Roman" w:hAnsi="Times New Roman" w:cs="Times New Roman"/>
          <w:sz w:val="24"/>
          <w:szCs w:val="24"/>
        </w:rPr>
        <w:t>анализ</w:t>
      </w:r>
      <w:r w:rsidRPr="0027246F">
        <w:rPr>
          <w:rFonts w:ascii="Times New Roman" w:hAnsi="Times New Roman" w:cs="Times New Roman"/>
          <w:sz w:val="24"/>
          <w:szCs w:val="24"/>
        </w:rPr>
        <w:t xml:space="preserve"> работы коллектива за прошедший учебный год, работы с кадрами, организационно – педагогической работы, организация взаимодействия с семьей, школой и другими организациями, административно – хозяйственная работа.</w:t>
      </w:r>
    </w:p>
    <w:p w:rsidR="00BB3110" w:rsidRPr="0027246F" w:rsidRDefault="00BB3110" w:rsidP="0027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6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детском саду осуществляется в соответствии с </w:t>
      </w:r>
      <w:r w:rsidRPr="0027246F">
        <w:rPr>
          <w:rFonts w:ascii="Times New Roman" w:hAnsi="Times New Roman" w:cs="Times New Roman"/>
          <w:sz w:val="24"/>
          <w:szCs w:val="24"/>
        </w:rPr>
        <w:t>расписанием непосредственной образовательной деятельности</w:t>
      </w:r>
      <w:r w:rsidRPr="0027246F">
        <w:rPr>
          <w:rFonts w:ascii="Times New Roman" w:eastAsia="Times New Roman" w:hAnsi="Times New Roman" w:cs="Times New Roman"/>
          <w:sz w:val="24"/>
          <w:szCs w:val="24"/>
        </w:rPr>
        <w:t xml:space="preserve">, которое составлено </w:t>
      </w:r>
      <w:r w:rsidRPr="0027246F">
        <w:rPr>
          <w:rFonts w:ascii="Times New Roman" w:hAnsi="Times New Roman" w:cs="Times New Roman"/>
          <w:sz w:val="24"/>
          <w:szCs w:val="24"/>
        </w:rPr>
        <w:t>с учетом возрастных особенностей.</w:t>
      </w:r>
    </w:p>
    <w:p w:rsidR="00BB3110" w:rsidRDefault="00BB3110" w:rsidP="00FE253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F38" w:rsidRPr="00111FE4" w:rsidRDefault="005041F4" w:rsidP="00111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E4">
        <w:rPr>
          <w:rFonts w:ascii="Times New Roman" w:hAnsi="Times New Roman" w:cs="Times New Roman"/>
          <w:sz w:val="24"/>
          <w:szCs w:val="24"/>
        </w:rPr>
        <w:t xml:space="preserve">В </w:t>
      </w:r>
      <w:r w:rsidR="009714F5" w:rsidRPr="00111FE4">
        <w:rPr>
          <w:rFonts w:ascii="Times New Roman" w:hAnsi="Times New Roman" w:cs="Times New Roman"/>
          <w:sz w:val="24"/>
          <w:szCs w:val="24"/>
        </w:rPr>
        <w:t xml:space="preserve">2019 году в </w:t>
      </w:r>
      <w:r w:rsidRPr="00111FE4">
        <w:rPr>
          <w:rFonts w:ascii="Times New Roman" w:hAnsi="Times New Roman" w:cs="Times New Roman"/>
          <w:sz w:val="24"/>
          <w:szCs w:val="24"/>
        </w:rPr>
        <w:t xml:space="preserve">МБДОУ Дс № </w:t>
      </w:r>
      <w:r w:rsidR="008B4713" w:rsidRPr="00111FE4">
        <w:rPr>
          <w:rFonts w:ascii="Times New Roman" w:hAnsi="Times New Roman" w:cs="Times New Roman"/>
          <w:sz w:val="24"/>
          <w:szCs w:val="24"/>
        </w:rPr>
        <w:t>4</w:t>
      </w:r>
      <w:r w:rsidR="00B350CB" w:rsidRPr="00111FE4">
        <w:rPr>
          <w:rFonts w:ascii="Times New Roman" w:hAnsi="Times New Roman" w:cs="Times New Roman"/>
          <w:sz w:val="24"/>
          <w:szCs w:val="24"/>
        </w:rPr>
        <w:t>5</w:t>
      </w:r>
      <w:r w:rsidRPr="00111FE4">
        <w:rPr>
          <w:rFonts w:ascii="Times New Roman" w:hAnsi="Times New Roman" w:cs="Times New Roman"/>
          <w:sz w:val="24"/>
          <w:szCs w:val="24"/>
        </w:rPr>
        <w:t xml:space="preserve"> осуществлялись дополнительные образовательные услуги на платной основе</w:t>
      </w:r>
      <w:r w:rsidR="00936E69" w:rsidRPr="00111FE4">
        <w:rPr>
          <w:rFonts w:ascii="Times New Roman" w:hAnsi="Times New Roman" w:cs="Times New Roman"/>
          <w:sz w:val="24"/>
          <w:szCs w:val="24"/>
        </w:rPr>
        <w:t xml:space="preserve">: </w:t>
      </w:r>
      <w:r w:rsidRPr="00111FE4">
        <w:rPr>
          <w:rFonts w:ascii="Times New Roman" w:hAnsi="Times New Roman" w:cs="Times New Roman"/>
          <w:sz w:val="24"/>
          <w:szCs w:val="24"/>
        </w:rPr>
        <w:t xml:space="preserve"> </w:t>
      </w:r>
      <w:r w:rsidR="00B81592" w:rsidRPr="00111FE4">
        <w:rPr>
          <w:rFonts w:ascii="Times New Roman" w:hAnsi="Times New Roman" w:cs="Times New Roman"/>
          <w:sz w:val="24"/>
          <w:szCs w:val="24"/>
        </w:rPr>
        <w:t>«Путешествие в страну Артикуляция»</w:t>
      </w:r>
      <w:r w:rsidR="006F3AB2" w:rsidRPr="00111FE4">
        <w:rPr>
          <w:rFonts w:ascii="Times New Roman" w:hAnsi="Times New Roman" w:cs="Times New Roman"/>
          <w:sz w:val="24"/>
          <w:szCs w:val="24"/>
        </w:rPr>
        <w:t>,</w:t>
      </w:r>
      <w:r w:rsidR="00B81592" w:rsidRPr="00111FE4">
        <w:rPr>
          <w:rFonts w:ascii="Times New Roman" w:hAnsi="Times New Roman" w:cs="Times New Roman"/>
          <w:sz w:val="24"/>
          <w:szCs w:val="24"/>
        </w:rPr>
        <w:t xml:space="preserve"> «Умный малыш»</w:t>
      </w:r>
      <w:r w:rsidR="006F3AB2" w:rsidRPr="00111FE4">
        <w:rPr>
          <w:rFonts w:ascii="Times New Roman" w:hAnsi="Times New Roman" w:cs="Times New Roman"/>
          <w:sz w:val="24"/>
          <w:szCs w:val="24"/>
        </w:rPr>
        <w:t>,</w:t>
      </w:r>
      <w:r w:rsidR="00B81592" w:rsidRPr="00111FE4">
        <w:rPr>
          <w:rFonts w:ascii="Times New Roman" w:hAnsi="Times New Roman" w:cs="Times New Roman"/>
          <w:sz w:val="24"/>
          <w:szCs w:val="24"/>
        </w:rPr>
        <w:t xml:space="preserve"> «Хореография»</w:t>
      </w:r>
      <w:r w:rsidR="006F3AB2" w:rsidRPr="00111FE4">
        <w:rPr>
          <w:rFonts w:ascii="Times New Roman" w:hAnsi="Times New Roman" w:cs="Times New Roman"/>
          <w:sz w:val="24"/>
          <w:szCs w:val="24"/>
        </w:rPr>
        <w:t>,</w:t>
      </w:r>
      <w:r w:rsidR="00B81592" w:rsidRPr="00111FE4">
        <w:rPr>
          <w:rFonts w:ascii="Times New Roman" w:hAnsi="Times New Roman" w:cs="Times New Roman"/>
          <w:sz w:val="24"/>
          <w:szCs w:val="24"/>
        </w:rPr>
        <w:t xml:space="preserve"> «Путешествие по сказкам»</w:t>
      </w:r>
      <w:r w:rsidR="006F3AB2" w:rsidRPr="00111FE4">
        <w:rPr>
          <w:rFonts w:ascii="Times New Roman" w:hAnsi="Times New Roman" w:cs="Times New Roman"/>
          <w:sz w:val="24"/>
          <w:szCs w:val="24"/>
        </w:rPr>
        <w:t xml:space="preserve">, </w:t>
      </w:r>
      <w:r w:rsidR="002E6CC6" w:rsidRPr="00111FE4">
        <w:rPr>
          <w:rFonts w:ascii="Times New Roman" w:hAnsi="Times New Roman" w:cs="Times New Roman"/>
          <w:sz w:val="24"/>
          <w:szCs w:val="24"/>
        </w:rPr>
        <w:t>«Спортивная карусель»</w:t>
      </w:r>
      <w:r w:rsidR="002F14FD">
        <w:rPr>
          <w:rFonts w:ascii="Times New Roman" w:hAnsi="Times New Roman" w:cs="Times New Roman"/>
          <w:sz w:val="24"/>
          <w:szCs w:val="24"/>
        </w:rPr>
        <w:t>,</w:t>
      </w:r>
      <w:r w:rsidR="002E6CC6" w:rsidRPr="00111FE4">
        <w:rPr>
          <w:rFonts w:ascii="Times New Roman" w:hAnsi="Times New Roman" w:cs="Times New Roman"/>
          <w:sz w:val="24"/>
          <w:szCs w:val="24"/>
        </w:rPr>
        <w:t xml:space="preserve"> «Занимательная математика»</w:t>
      </w:r>
      <w:r w:rsidR="00AA41E4" w:rsidRPr="00111FE4">
        <w:rPr>
          <w:rFonts w:ascii="Times New Roman" w:hAnsi="Times New Roman" w:cs="Times New Roman"/>
          <w:sz w:val="24"/>
          <w:szCs w:val="24"/>
        </w:rPr>
        <w:t>.</w:t>
      </w:r>
    </w:p>
    <w:p w:rsidR="00CB2DCC" w:rsidRPr="00111FE4" w:rsidRDefault="00066EE9" w:rsidP="00CB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E4">
        <w:rPr>
          <w:rFonts w:ascii="Times New Roman" w:hAnsi="Times New Roman" w:cs="Times New Roman"/>
          <w:sz w:val="24"/>
          <w:szCs w:val="24"/>
        </w:rPr>
        <w:t>Основными задачами образовательного процесса в 201</w:t>
      </w:r>
      <w:r w:rsidR="001437F5" w:rsidRPr="00111FE4">
        <w:rPr>
          <w:rFonts w:ascii="Times New Roman" w:hAnsi="Times New Roman" w:cs="Times New Roman"/>
          <w:sz w:val="24"/>
          <w:szCs w:val="24"/>
        </w:rPr>
        <w:t>9</w:t>
      </w:r>
      <w:r w:rsidRPr="00111FE4">
        <w:rPr>
          <w:rFonts w:ascii="Times New Roman" w:hAnsi="Times New Roman" w:cs="Times New Roman"/>
          <w:sz w:val="24"/>
          <w:szCs w:val="24"/>
        </w:rPr>
        <w:t xml:space="preserve"> году  являлись: </w:t>
      </w:r>
      <w:r w:rsidR="000E2632" w:rsidRPr="00111FE4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организации через сотрудничество с семьями воспитанников; повышение уровня профессионального мастерства педагогов в области познавательного развития через различные формы работы с детьми дошкольного возраста</w:t>
      </w:r>
      <w:r w:rsidR="00C2700D" w:rsidRPr="00111FE4">
        <w:rPr>
          <w:rFonts w:ascii="Times New Roman" w:hAnsi="Times New Roman" w:cs="Times New Roman"/>
          <w:sz w:val="24"/>
          <w:szCs w:val="24"/>
        </w:rPr>
        <w:t>; п</w:t>
      </w:r>
      <w:r w:rsidR="000E2632" w:rsidRPr="00111FE4">
        <w:rPr>
          <w:rFonts w:ascii="Times New Roman" w:hAnsi="Times New Roman" w:cs="Times New Roman"/>
          <w:sz w:val="24"/>
          <w:szCs w:val="24"/>
          <w:shd w:val="clear" w:color="auto" w:fill="FFFFFF"/>
        </w:rPr>
        <w:t>овышение уровня</w:t>
      </w:r>
      <w:r w:rsidR="000E2632" w:rsidRPr="00111FE4">
        <w:rPr>
          <w:rFonts w:ascii="Times New Roman" w:hAnsi="Times New Roman" w:cs="Times New Roman"/>
          <w:sz w:val="24"/>
          <w:szCs w:val="24"/>
        </w:rPr>
        <w:t xml:space="preserve"> речевого развития детей дошкольного во</w:t>
      </w:r>
      <w:r w:rsidR="00C2700D" w:rsidRPr="00111FE4">
        <w:rPr>
          <w:rFonts w:ascii="Times New Roman" w:hAnsi="Times New Roman" w:cs="Times New Roman"/>
          <w:sz w:val="24"/>
          <w:szCs w:val="24"/>
        </w:rPr>
        <w:t>зраста посредством использования</w:t>
      </w:r>
      <w:r w:rsidR="000E2632" w:rsidRPr="00111FE4">
        <w:rPr>
          <w:rFonts w:ascii="Times New Roman" w:hAnsi="Times New Roman" w:cs="Times New Roman"/>
          <w:sz w:val="24"/>
          <w:szCs w:val="24"/>
        </w:rPr>
        <w:t xml:space="preserve"> инновационных технологий.</w:t>
      </w:r>
      <w:r w:rsidR="00CB2DCC" w:rsidRPr="00111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32" w:rsidRPr="00CB2DCC" w:rsidRDefault="00C2700D" w:rsidP="00CB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E4">
        <w:rPr>
          <w:rFonts w:ascii="Times New Roman" w:hAnsi="Times New Roman" w:cs="Times New Roman"/>
          <w:sz w:val="24"/>
          <w:szCs w:val="24"/>
        </w:rPr>
        <w:t>З</w:t>
      </w:r>
      <w:r w:rsidR="000E2632" w:rsidRPr="00111FE4">
        <w:rPr>
          <w:rFonts w:ascii="Times New Roman" w:hAnsi="Times New Roman" w:cs="Times New Roman"/>
          <w:sz w:val="24"/>
          <w:szCs w:val="24"/>
        </w:rPr>
        <w:t xml:space="preserve">адачи, поставленные перед коллективом, были полностью реализованы. </w:t>
      </w:r>
      <w:r w:rsidR="00CB2DCC" w:rsidRPr="00111FE4">
        <w:rPr>
          <w:rFonts w:ascii="Times New Roman" w:hAnsi="Times New Roman" w:cs="Times New Roman"/>
          <w:sz w:val="24"/>
          <w:szCs w:val="24"/>
        </w:rPr>
        <w:t xml:space="preserve"> </w:t>
      </w:r>
      <w:r w:rsidR="000E2632" w:rsidRPr="00111FE4">
        <w:rPr>
          <w:rFonts w:ascii="Times New Roman" w:hAnsi="Times New Roman" w:cs="Times New Roman"/>
          <w:sz w:val="24"/>
          <w:szCs w:val="24"/>
        </w:rPr>
        <w:t>Мероприятия, проводимые в течение</w:t>
      </w:r>
      <w:r w:rsidR="000E2632" w:rsidRPr="00CB2DCC">
        <w:rPr>
          <w:rFonts w:ascii="Times New Roman" w:hAnsi="Times New Roman" w:cs="Times New Roman"/>
          <w:sz w:val="24"/>
          <w:szCs w:val="24"/>
        </w:rPr>
        <w:t xml:space="preserve"> года, были полезны для накопления практического опыта работы с детьми.</w:t>
      </w:r>
    </w:p>
    <w:p w:rsidR="00C46840" w:rsidRPr="00CB2DCC" w:rsidRDefault="00C46840" w:rsidP="00FE2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C46840" w:rsidRPr="00111FE4" w:rsidRDefault="00C46840" w:rsidP="00AB6CC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FE4">
        <w:rPr>
          <w:rFonts w:ascii="Times New Roman" w:eastAsia="Times New Roman" w:hAnsi="Times New Roman" w:cs="Times New Roman"/>
          <w:b/>
          <w:sz w:val="24"/>
          <w:szCs w:val="24"/>
        </w:rPr>
        <w:t>2. Анализ и оценка системы управления</w:t>
      </w:r>
      <w:r w:rsidR="00445F47" w:rsidRPr="00111FE4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</w:t>
      </w:r>
    </w:p>
    <w:p w:rsidR="00C46840" w:rsidRPr="008E6A16" w:rsidRDefault="00C46840" w:rsidP="00FE253A">
      <w:pPr>
        <w:suppressAutoHyphens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C46840" w:rsidRPr="002857A1" w:rsidRDefault="00C46840" w:rsidP="00FE25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1">
        <w:rPr>
          <w:rFonts w:ascii="Times New Roman" w:eastAsia="Calibri" w:hAnsi="Times New Roman" w:cs="Times New Roman"/>
          <w:sz w:val="24"/>
          <w:szCs w:val="24"/>
        </w:rPr>
        <w:t xml:space="preserve">В своей работе МБДОУ Дс № </w:t>
      </w:r>
      <w:r w:rsidR="008B4713" w:rsidRPr="002857A1">
        <w:rPr>
          <w:rFonts w:ascii="Times New Roman" w:eastAsia="Calibri" w:hAnsi="Times New Roman" w:cs="Times New Roman"/>
          <w:sz w:val="24"/>
          <w:szCs w:val="24"/>
        </w:rPr>
        <w:t>4</w:t>
      </w:r>
      <w:r w:rsidR="002857A1" w:rsidRPr="002857A1">
        <w:rPr>
          <w:rFonts w:ascii="Times New Roman" w:eastAsia="Calibri" w:hAnsi="Times New Roman" w:cs="Times New Roman"/>
          <w:sz w:val="24"/>
          <w:szCs w:val="24"/>
        </w:rPr>
        <w:t>5</w:t>
      </w:r>
      <w:r w:rsidR="008B4713" w:rsidRPr="00285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7A1">
        <w:rPr>
          <w:rFonts w:ascii="Times New Roman" w:eastAsia="Calibri" w:hAnsi="Times New Roman" w:cs="Times New Roman"/>
          <w:sz w:val="24"/>
          <w:szCs w:val="24"/>
        </w:rPr>
        <w:t>руководствуется следующими нормативными документами:</w:t>
      </w:r>
    </w:p>
    <w:p w:rsidR="00C46840" w:rsidRPr="002857A1" w:rsidRDefault="00C46840" w:rsidP="00FE25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1">
        <w:rPr>
          <w:rFonts w:ascii="Times New Roman" w:eastAsia="Calibri" w:hAnsi="Times New Roman" w:cs="Times New Roman"/>
          <w:sz w:val="24"/>
          <w:szCs w:val="24"/>
        </w:rPr>
        <w:t xml:space="preserve">- «Законом об образовании РФ»  (от 29.12.2012 </w:t>
      </w:r>
      <w:r w:rsidRPr="002857A1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2857A1">
        <w:rPr>
          <w:rFonts w:ascii="Times New Roman" w:eastAsia="Calibri" w:hAnsi="Times New Roman" w:cs="Times New Roman"/>
          <w:sz w:val="24"/>
          <w:szCs w:val="24"/>
        </w:rPr>
        <w:t xml:space="preserve"> 273-ФЗ);</w:t>
      </w:r>
    </w:p>
    <w:p w:rsidR="00C46840" w:rsidRPr="002857A1" w:rsidRDefault="00C46840" w:rsidP="00FE25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A1">
        <w:rPr>
          <w:rFonts w:ascii="Times New Roman" w:eastAsia="Calibri" w:hAnsi="Times New Roman" w:cs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дошкольных образовательных учреждений. СанПиН 2.</w:t>
      </w:r>
      <w:r w:rsidRPr="002857A1">
        <w:rPr>
          <w:rFonts w:ascii="Times New Roman" w:hAnsi="Times New Roman" w:cs="Times New Roman"/>
          <w:bCs/>
          <w:sz w:val="24"/>
          <w:szCs w:val="24"/>
        </w:rPr>
        <w:t xml:space="preserve"> 4.1.3049-13</w:t>
      </w:r>
      <w:r w:rsidRPr="002857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6840" w:rsidRPr="002857A1" w:rsidRDefault="00CA587F" w:rsidP="00FE25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57A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6840" w:rsidRPr="002857A1">
        <w:rPr>
          <w:rFonts w:ascii="Times New Roman" w:eastAsia="Calibri" w:hAnsi="Times New Roman" w:cs="Times New Roman"/>
          <w:sz w:val="24"/>
          <w:szCs w:val="24"/>
        </w:rPr>
        <w:t>«</w:t>
      </w:r>
      <w:r w:rsidR="00C46840" w:rsidRPr="002857A1">
        <w:rPr>
          <w:rFonts w:ascii="Times New Roman" w:eastAsia="Calibri" w:hAnsi="Times New Roman" w:cs="Times New Roman"/>
          <w:bCs/>
          <w:sz w:val="24"/>
          <w:szCs w:val="24"/>
        </w:rPr>
        <w:t>Федеральным государственным образовательным стандартом дошкольного образования (утв. приказом Минобрнауки РФ от 17.10.2013 № 1155,</w:t>
      </w:r>
      <w:r w:rsidR="00D1716E" w:rsidRPr="002857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46840" w:rsidRPr="002857A1">
        <w:rPr>
          <w:rFonts w:ascii="Times New Roman" w:eastAsia="Calibri" w:hAnsi="Times New Roman" w:cs="Times New Roman"/>
          <w:bCs/>
          <w:sz w:val="24"/>
          <w:szCs w:val="24"/>
        </w:rPr>
        <w:t>Регистрационный № 30384  от 14 ноября 2013г.</w:t>
      </w:r>
      <w:r w:rsidR="00F523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46840" w:rsidRPr="002857A1">
        <w:rPr>
          <w:rFonts w:ascii="Times New Roman" w:eastAsia="Calibri" w:hAnsi="Times New Roman" w:cs="Times New Roman"/>
          <w:bCs/>
          <w:sz w:val="24"/>
          <w:szCs w:val="24"/>
        </w:rPr>
        <w:t>Министерства юстиции РФ).</w:t>
      </w:r>
    </w:p>
    <w:p w:rsidR="00574397" w:rsidRPr="00574397" w:rsidRDefault="00574397" w:rsidP="00574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439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Структура управления ДОУ.</w:t>
      </w:r>
    </w:p>
    <w:p w:rsidR="00526186" w:rsidRPr="00526186" w:rsidRDefault="00526186" w:rsidP="00526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6186">
        <w:rPr>
          <w:rFonts w:ascii="Times New Roman" w:eastAsia="Calibri" w:hAnsi="Times New Roman" w:cs="Times New Roman"/>
          <w:sz w:val="24"/>
          <w:szCs w:val="24"/>
        </w:rPr>
        <w:t xml:space="preserve">МБДОУ Дс № 45 является открытой социально-педагогической системой. </w:t>
      </w:r>
      <w:r w:rsidRPr="005261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Вся система управления ДОУ строится  на принципах демократичности, открытости, профессионализма, единоначалия и самоуправления. </w:t>
      </w:r>
    </w:p>
    <w:p w:rsidR="00574397" w:rsidRPr="00574397" w:rsidRDefault="00574397" w:rsidP="00574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44">
        <w:rPr>
          <w:rFonts w:ascii="Times New Roman" w:eastAsia="Times New Roman" w:hAnsi="Times New Roman" w:cs="Times New Roman"/>
          <w:sz w:val="24"/>
          <w:szCs w:val="24"/>
        </w:rPr>
        <w:t xml:space="preserve">Управление ДОУ осуществляется в соответствии с законом  «Об образовании», Уставом МБДОУ Дс № 45. </w:t>
      </w:r>
      <w:r w:rsidRPr="00574397">
        <w:rPr>
          <w:rFonts w:ascii="Times New Roman" w:eastAsia="Times New Roman" w:hAnsi="Times New Roman" w:cs="Times New Roman"/>
          <w:sz w:val="24"/>
          <w:szCs w:val="24"/>
        </w:rPr>
        <w:t>Руководство деятельностью МБДОУ осуществляется заведующим МБДОУ</w:t>
      </w:r>
      <w:r w:rsidR="000873D2" w:rsidRPr="00F52344">
        <w:rPr>
          <w:rFonts w:ascii="Times New Roman" w:eastAsia="Times New Roman" w:hAnsi="Times New Roman" w:cs="Times New Roman"/>
          <w:sz w:val="24"/>
          <w:szCs w:val="24"/>
        </w:rPr>
        <w:t xml:space="preserve"> Дс № 45</w:t>
      </w:r>
      <w:r w:rsidRPr="00574397">
        <w:rPr>
          <w:rFonts w:ascii="Times New Roman" w:eastAsia="Times New Roman" w:hAnsi="Times New Roman" w:cs="Times New Roman"/>
          <w:sz w:val="24"/>
          <w:szCs w:val="24"/>
        </w:rPr>
        <w:t xml:space="preserve">, который назначается на должность и освобождается от должности Учредителем. </w:t>
      </w:r>
    </w:p>
    <w:p w:rsidR="00574397" w:rsidRPr="00574397" w:rsidRDefault="00574397" w:rsidP="00574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397">
        <w:rPr>
          <w:rFonts w:ascii="Times New Roman" w:eastAsia="Times New Roman" w:hAnsi="Times New Roman" w:cs="Times New Roman"/>
          <w:sz w:val="24"/>
          <w:szCs w:val="24"/>
        </w:rPr>
        <w:t>Заведующий осуществляет непосредственное руководство детским садом и несет ответственность за деятельность учреждения.</w:t>
      </w:r>
    </w:p>
    <w:p w:rsidR="00574397" w:rsidRPr="00574397" w:rsidRDefault="00574397" w:rsidP="0057439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39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Организационно-правовым документом</w:t>
      </w:r>
      <w:r w:rsidRPr="005743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котором закреплены структура, функции, права и обязанности дошкольного образовательного учреждения, вытекающие из Федерального закона «Об образовании в Российской Федерации», </w:t>
      </w:r>
      <w:r w:rsidRPr="0057439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является Устав.</w:t>
      </w:r>
    </w:p>
    <w:p w:rsidR="00FC4DEE" w:rsidRDefault="00FC4DEE" w:rsidP="005743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4DEE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574397">
        <w:rPr>
          <w:rFonts w:ascii="Times New Roman" w:eastAsia="Calibri" w:hAnsi="Times New Roman" w:cs="Times New Roman"/>
          <w:sz w:val="24"/>
          <w:szCs w:val="24"/>
          <w:lang w:eastAsia="en-US"/>
        </w:rPr>
        <w:t>астью системы организационно-распорядительной документации МБДОУ Дс № 45</w:t>
      </w:r>
      <w:r w:rsidRPr="00FC4D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являются п</w:t>
      </w:r>
      <w:r w:rsidR="00574397" w:rsidRPr="00574397">
        <w:rPr>
          <w:rFonts w:ascii="Times New Roman" w:eastAsia="Calibri" w:hAnsi="Times New Roman" w:cs="Times New Roman"/>
          <w:sz w:val="24"/>
          <w:szCs w:val="24"/>
          <w:lang w:eastAsia="en-US"/>
        </w:rPr>
        <w:t>риказ</w:t>
      </w:r>
      <w:r w:rsidRPr="00FC4DEE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574397" w:rsidRPr="005743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основной деятельности</w:t>
      </w:r>
      <w:r w:rsidRPr="00FC4D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личному составу.</w:t>
      </w:r>
      <w:r w:rsidR="00574397" w:rsidRPr="005743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C4DEE">
        <w:rPr>
          <w:rFonts w:ascii="Times New Roman" w:eastAsia="Calibri" w:hAnsi="Times New Roman" w:cs="Times New Roman"/>
          <w:sz w:val="24"/>
          <w:szCs w:val="24"/>
          <w:lang w:eastAsia="en-US"/>
        </w:rPr>
        <w:t>Приказ</w:t>
      </w:r>
      <w:r w:rsidR="00526186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FC4D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26186">
        <w:rPr>
          <w:rFonts w:ascii="Times New Roman" w:eastAsia="Calibri" w:hAnsi="Times New Roman" w:cs="Times New Roman"/>
          <w:sz w:val="24"/>
          <w:szCs w:val="24"/>
          <w:lang w:eastAsia="en-US"/>
        </w:rPr>
        <w:t>издаю</w:t>
      </w:r>
      <w:r w:rsidR="00574397" w:rsidRPr="00574397">
        <w:rPr>
          <w:rFonts w:ascii="Times New Roman" w:eastAsia="Calibri" w:hAnsi="Times New Roman" w:cs="Times New Roman"/>
          <w:sz w:val="24"/>
          <w:szCs w:val="24"/>
          <w:lang w:eastAsia="en-US"/>
        </w:rPr>
        <w:t>тся только заведующим И.С.Оганесян, либо лицом, ее заменяющим по приказу Комитета по образованию Администрации городского округа-город Камышин. Только после подписания приказы регистрируются (в этот же день) по порядку но</w:t>
      </w:r>
      <w:r w:rsidR="00526186">
        <w:rPr>
          <w:rFonts w:ascii="Times New Roman" w:eastAsia="Calibri" w:hAnsi="Times New Roman" w:cs="Times New Roman"/>
          <w:sz w:val="24"/>
          <w:szCs w:val="24"/>
          <w:lang w:eastAsia="en-US"/>
        </w:rPr>
        <w:t>меров с указанием даты в Журналах</w:t>
      </w:r>
      <w:r w:rsidR="00574397" w:rsidRPr="005743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регистрации приказов по основной деятельности</w:t>
      </w:r>
      <w:r w:rsidR="005261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личному составу</w:t>
      </w:r>
      <w:r w:rsidR="00574397" w:rsidRPr="005743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Приказы по основной деятельности </w:t>
      </w:r>
      <w:r w:rsidR="005261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личному составу </w:t>
      </w:r>
      <w:r w:rsidR="00574397" w:rsidRPr="005743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имеют постоянный срок хранения. </w:t>
      </w:r>
    </w:p>
    <w:p w:rsidR="00574397" w:rsidRPr="00B52968" w:rsidRDefault="00574397" w:rsidP="005743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4DEE">
        <w:rPr>
          <w:rFonts w:ascii="Times New Roman" w:eastAsia="Calibri" w:hAnsi="Times New Roman" w:cs="Times New Roman"/>
          <w:sz w:val="24"/>
          <w:szCs w:val="24"/>
        </w:rPr>
        <w:t xml:space="preserve">В  течение  2019 года было издано 198 приказов по основной  </w:t>
      </w:r>
      <w:r w:rsidRPr="00B52968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FC4DEE" w:rsidRPr="00B5296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94B43" w:rsidRPr="00B52968">
        <w:rPr>
          <w:rFonts w:ascii="Times New Roman" w:eastAsia="Calibri" w:hAnsi="Times New Roman" w:cs="Times New Roman"/>
          <w:sz w:val="24"/>
          <w:szCs w:val="24"/>
        </w:rPr>
        <w:t>165</w:t>
      </w:r>
      <w:r w:rsidR="00FC4DEE" w:rsidRPr="00B52968">
        <w:rPr>
          <w:rFonts w:ascii="Times New Roman" w:eastAsia="Calibri" w:hAnsi="Times New Roman" w:cs="Times New Roman"/>
          <w:sz w:val="24"/>
          <w:szCs w:val="24"/>
        </w:rPr>
        <w:t xml:space="preserve"> приказов по личной деятельности.</w:t>
      </w:r>
    </w:p>
    <w:p w:rsidR="00574397" w:rsidRPr="00574397" w:rsidRDefault="00574397" w:rsidP="0057439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7439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Порядок разработки локальных нормативных актов.</w:t>
      </w:r>
    </w:p>
    <w:p w:rsidR="00574397" w:rsidRDefault="00574397" w:rsidP="005743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397">
        <w:rPr>
          <w:rFonts w:ascii="Times New Roman" w:eastAsia="Calibri" w:hAnsi="Times New Roman" w:cs="Times New Roman"/>
          <w:sz w:val="24"/>
          <w:szCs w:val="24"/>
          <w:lang w:eastAsia="en-US"/>
        </w:rPr>
        <w:t>Локальные нормативные правовые акты издаются на основе и во исполнение законодательства РФ, Закона РФ «Об образовании в Российской Федерации», Трудового кодекса РФ, Устава МБДОУ Дс № 45, д</w:t>
      </w:r>
      <w:r w:rsidR="00526186" w:rsidRPr="00F523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ействую</w:t>
      </w:r>
      <w:r w:rsidRPr="0057439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 только </w:t>
      </w:r>
      <w:r w:rsidR="00FC4DEE" w:rsidRPr="00F523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пределах данного учреждения</w:t>
      </w:r>
      <w:r w:rsidRPr="0057439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не могут регулировать отношения вне </w:t>
      </w:r>
      <w:r w:rsidR="00FC4DEE" w:rsidRPr="00F523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его</w:t>
      </w:r>
      <w:r w:rsidRPr="0057439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5743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Локальные акты, соответствуют всем требованиям законодательства РФ, являются обязательными к исполнению всеми участниками образовательных отношений. В соответствии с Уставом деятельность МБДОУ Дс № 45 регламентируется следующими видами локальных актов: положения, постановления, решения, приказы, распоряжения, инструкции, должностные инструкции, правила</w:t>
      </w:r>
      <w:r w:rsidRPr="005743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52344" w:rsidRPr="00694B43" w:rsidRDefault="00FC4DEE" w:rsidP="00694B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8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2019 году </w:t>
      </w:r>
      <w:r w:rsidR="00526186" w:rsidRPr="00D728FF">
        <w:rPr>
          <w:rFonts w:ascii="Times New Roman" w:eastAsia="Calibri" w:hAnsi="Times New Roman" w:cs="Times New Roman"/>
          <w:sz w:val="24"/>
          <w:szCs w:val="24"/>
        </w:rPr>
        <w:t>разработаны и утверждены</w:t>
      </w:r>
      <w:r w:rsidR="00AB6CC1">
        <w:rPr>
          <w:rFonts w:ascii="Times New Roman" w:eastAsia="Calibri" w:hAnsi="Times New Roman" w:cs="Times New Roman"/>
          <w:sz w:val="24"/>
          <w:szCs w:val="24"/>
        </w:rPr>
        <w:t>:</w:t>
      </w:r>
      <w:r w:rsidR="00526186" w:rsidRPr="00D728FF">
        <w:rPr>
          <w:rFonts w:ascii="Times New Roman" w:eastAsia="Calibri" w:hAnsi="Times New Roman" w:cs="Times New Roman"/>
          <w:sz w:val="24"/>
          <w:szCs w:val="24"/>
        </w:rPr>
        <w:t xml:space="preserve"> положения о </w:t>
      </w:r>
      <w:r w:rsidR="00C3596C" w:rsidRPr="00D728FF">
        <w:rPr>
          <w:rFonts w:ascii="Times New Roman" w:eastAsia="Calibri" w:hAnsi="Times New Roman" w:cs="Times New Roman"/>
          <w:sz w:val="24"/>
          <w:szCs w:val="24"/>
        </w:rPr>
        <w:t>языке обучения в МБДОУ Дс № 45, положение о младенческой группе, порядок оформления возникновения, приостановления и прекращения отношений между МБДОУ Дс № 45 и родителями (законными представителями) несовершеннолетних обучающихся (воспитанников), порядок приема на обучение по образовательным программам дошкольного образования в МБДОУ Дс № 45, порядок и основания перевода, отчисления и восстановления обучающихся (воспитанников) в МБДОУ Дс № 45, положение о противодействии коррупции в МБДОУ Дс № 45, положение о комиссии по противодействию коррупции, кодекс этики и служебного поведения работников МБДОУ Дс № 45</w:t>
      </w:r>
      <w:r w:rsidR="00D728FF" w:rsidRPr="00D728FF">
        <w:rPr>
          <w:rFonts w:ascii="Times New Roman" w:eastAsia="Calibri" w:hAnsi="Times New Roman" w:cs="Times New Roman"/>
          <w:sz w:val="24"/>
          <w:szCs w:val="24"/>
        </w:rPr>
        <w:t xml:space="preserve"> и др</w:t>
      </w:r>
      <w:r w:rsidR="00C3596C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D728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D728FF" w:rsidRPr="00694B43">
        <w:rPr>
          <w:rFonts w:ascii="Times New Roman" w:eastAsia="Calibri" w:hAnsi="Times New Roman" w:cs="Times New Roman"/>
          <w:sz w:val="24"/>
          <w:szCs w:val="24"/>
        </w:rPr>
        <w:t>В соответствии с профстандартом разработаны и утверждены должностные инструкции.</w:t>
      </w:r>
      <w:r w:rsidR="00694B43" w:rsidRPr="00694B43">
        <w:rPr>
          <w:rFonts w:ascii="Times New Roman" w:eastAsia="Calibri" w:hAnsi="Times New Roman" w:cs="Times New Roman"/>
          <w:sz w:val="24"/>
          <w:szCs w:val="24"/>
        </w:rPr>
        <w:t xml:space="preserve"> Оформлен паспорт безопасности МБДОУ Дс № 45 (ноябрь 2019)</w:t>
      </w:r>
      <w:r w:rsidR="00694B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344" w:rsidRPr="00694B43" w:rsidRDefault="00F52344" w:rsidP="00F52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43">
        <w:rPr>
          <w:rFonts w:ascii="Times New Roman" w:eastAsia="Calibri" w:hAnsi="Times New Roman" w:cs="Times New Roman"/>
          <w:sz w:val="24"/>
          <w:szCs w:val="24"/>
        </w:rPr>
        <w:t xml:space="preserve">В 2019 году были  разработаны и утверждены: изменения и дополнения в основную образовательную программу МБДОУ Дс № 45, </w:t>
      </w:r>
      <w:r w:rsidR="00D728FF" w:rsidRPr="00694B43">
        <w:rPr>
          <w:rFonts w:ascii="Times New Roman" w:eastAsia="Calibri" w:hAnsi="Times New Roman" w:cs="Times New Roman"/>
          <w:sz w:val="24"/>
          <w:szCs w:val="24"/>
        </w:rPr>
        <w:t xml:space="preserve">адаптированная общая образовательная программа дошкольного образования коррекционно-развивающей работы в группах компенсирующей направленности для детей с тяжелым недоразвитием речи  (общее недоразвитие речи) на 2019-2021 учебные года. На 2019-2020 </w:t>
      </w:r>
      <w:r w:rsidR="00AB6CC1">
        <w:rPr>
          <w:rFonts w:ascii="Times New Roman" w:eastAsia="Calibri" w:hAnsi="Times New Roman" w:cs="Times New Roman"/>
          <w:sz w:val="24"/>
          <w:szCs w:val="24"/>
        </w:rPr>
        <w:t xml:space="preserve">учебный год </w:t>
      </w:r>
      <w:r w:rsidR="00D728FF" w:rsidRPr="00694B43">
        <w:rPr>
          <w:rFonts w:ascii="Times New Roman" w:eastAsia="Calibri" w:hAnsi="Times New Roman" w:cs="Times New Roman"/>
          <w:sz w:val="24"/>
          <w:szCs w:val="24"/>
        </w:rPr>
        <w:t xml:space="preserve">были разработаны и утверждены: </w:t>
      </w:r>
      <w:r w:rsidRPr="00694B43">
        <w:rPr>
          <w:rFonts w:ascii="Times New Roman" w:eastAsia="Calibri" w:hAnsi="Times New Roman" w:cs="Times New Roman"/>
          <w:sz w:val="24"/>
          <w:szCs w:val="24"/>
        </w:rPr>
        <w:t xml:space="preserve">годовой  план работы педагогического коллектива на 2019-2020 учебный год (с приложениями), учебный план, рабочие программы </w:t>
      </w:r>
      <w:r w:rsidR="00D728FF" w:rsidRPr="00694B43">
        <w:rPr>
          <w:rFonts w:ascii="Times New Roman" w:eastAsia="Calibri" w:hAnsi="Times New Roman" w:cs="Times New Roman"/>
          <w:sz w:val="24"/>
          <w:szCs w:val="24"/>
        </w:rPr>
        <w:t xml:space="preserve">педагогов по возрастным группам, рабочие программы педагогов по дополнительному образованию (кружковой работе), </w:t>
      </w:r>
      <w:r w:rsidRPr="00694B43">
        <w:rPr>
          <w:rFonts w:ascii="Times New Roman" w:eastAsia="Calibri" w:hAnsi="Times New Roman" w:cs="Times New Roman"/>
          <w:sz w:val="24"/>
          <w:szCs w:val="24"/>
        </w:rPr>
        <w:t xml:space="preserve">годовой календарный график, </w:t>
      </w:r>
      <w:r w:rsidR="00D728FF" w:rsidRPr="00694B43">
        <w:rPr>
          <w:rFonts w:ascii="Times New Roman" w:eastAsia="Calibri" w:hAnsi="Times New Roman" w:cs="Times New Roman"/>
          <w:sz w:val="24"/>
          <w:szCs w:val="24"/>
        </w:rPr>
        <w:t xml:space="preserve">учебный план, график проведения кружковой деятельности, график работы специалистов, план методических мероприятий, </w:t>
      </w:r>
      <w:r w:rsidRPr="00694B43">
        <w:rPr>
          <w:rFonts w:ascii="Times New Roman" w:eastAsia="Calibri" w:hAnsi="Times New Roman" w:cs="Times New Roman"/>
          <w:sz w:val="24"/>
          <w:szCs w:val="24"/>
        </w:rPr>
        <w:t xml:space="preserve">расписание организации дополнительных образовательных услуг в ДОУ, расписание образовательной деятельности режим дня; рабочие программы по дополнительным платным образовательным услугам: «Занимательная математика», «Путешествие в страну Артикуляцию» </w:t>
      </w:r>
      <w:r w:rsidR="00694B43" w:rsidRPr="00694B43">
        <w:rPr>
          <w:rFonts w:ascii="Times New Roman" w:eastAsia="Calibri" w:hAnsi="Times New Roman" w:cs="Times New Roman"/>
          <w:sz w:val="24"/>
          <w:szCs w:val="24"/>
        </w:rPr>
        <w:t xml:space="preserve">«Хореография», «Умный  малыш», </w:t>
      </w:r>
      <w:r w:rsidR="00694B43" w:rsidRPr="00694B43">
        <w:rPr>
          <w:rFonts w:ascii="Times New Roman" w:hAnsi="Times New Roman" w:cs="Times New Roman"/>
          <w:sz w:val="24"/>
          <w:szCs w:val="24"/>
        </w:rPr>
        <w:t>«Путешествие по сказкам», «Спортивная карусель».</w:t>
      </w:r>
    </w:p>
    <w:p w:rsidR="00F52344" w:rsidRPr="00694B43" w:rsidRDefault="00F52344" w:rsidP="00694B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94B43">
        <w:rPr>
          <w:rFonts w:ascii="Times New Roman" w:eastAsia="Calibri" w:hAnsi="Times New Roman" w:cs="Times New Roman"/>
          <w:sz w:val="24"/>
          <w:szCs w:val="24"/>
        </w:rPr>
        <w:t>Продолжена работа в единой информационной системе Волгоградской области «Сетевой город», АИС «Е-услуги. Образование».</w:t>
      </w:r>
      <w:r w:rsidRPr="00694B4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526186" w:rsidRPr="00F52344" w:rsidRDefault="00526186" w:rsidP="00526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52968">
        <w:rPr>
          <w:rFonts w:ascii="Times New Roman" w:eastAsia="Calibri" w:hAnsi="Times New Roman" w:cs="Times New Roman"/>
          <w:sz w:val="24"/>
          <w:szCs w:val="24"/>
        </w:rPr>
        <w:t xml:space="preserve">Оформлены в соответствие с ТК РФ </w:t>
      </w:r>
      <w:r w:rsidR="00B52968" w:rsidRPr="00B52968">
        <w:rPr>
          <w:rFonts w:ascii="Times New Roman" w:eastAsia="Calibri" w:hAnsi="Times New Roman" w:cs="Times New Roman"/>
          <w:sz w:val="24"/>
          <w:szCs w:val="24"/>
        </w:rPr>
        <w:t>14</w:t>
      </w:r>
      <w:r w:rsidRPr="00B52968">
        <w:rPr>
          <w:rFonts w:ascii="Times New Roman" w:eastAsia="Calibri" w:hAnsi="Times New Roman" w:cs="Times New Roman"/>
          <w:sz w:val="24"/>
          <w:szCs w:val="24"/>
        </w:rPr>
        <w:t xml:space="preserve"> трудовых договоров. Расторгнуто по инициативе работника 1</w:t>
      </w:r>
      <w:r w:rsidR="00B52968" w:rsidRPr="00B52968">
        <w:rPr>
          <w:rFonts w:ascii="Times New Roman" w:eastAsia="Calibri" w:hAnsi="Times New Roman" w:cs="Times New Roman"/>
          <w:sz w:val="24"/>
          <w:szCs w:val="24"/>
        </w:rPr>
        <w:t>9</w:t>
      </w:r>
      <w:r w:rsidRPr="00B52968">
        <w:rPr>
          <w:rFonts w:ascii="Times New Roman" w:eastAsia="Calibri" w:hAnsi="Times New Roman" w:cs="Times New Roman"/>
          <w:sz w:val="24"/>
          <w:szCs w:val="24"/>
        </w:rPr>
        <w:t xml:space="preserve"> трудовых договоров.</w:t>
      </w:r>
      <w:r w:rsidRPr="00F523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94B43">
        <w:rPr>
          <w:rFonts w:ascii="Times New Roman" w:eastAsia="Calibri" w:hAnsi="Times New Roman" w:cs="Times New Roman"/>
          <w:sz w:val="24"/>
          <w:szCs w:val="24"/>
        </w:rPr>
        <w:t>Оформлены личные дела сотрудников, личные дела воспитанников, пополнен архив документации дошкольного учреждения.</w:t>
      </w:r>
    </w:p>
    <w:p w:rsidR="00FC4DEE" w:rsidRPr="002F14FD" w:rsidRDefault="00526186" w:rsidP="002F14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F14FD">
        <w:rPr>
          <w:rFonts w:ascii="Times New Roman" w:eastAsia="Calibri" w:hAnsi="Times New Roman" w:cs="Times New Roman"/>
          <w:sz w:val="24"/>
          <w:szCs w:val="24"/>
        </w:rPr>
        <w:t>В течение 201</w:t>
      </w:r>
      <w:r w:rsidR="00694B43" w:rsidRPr="002F14FD">
        <w:rPr>
          <w:rFonts w:ascii="Times New Roman" w:eastAsia="Calibri" w:hAnsi="Times New Roman" w:cs="Times New Roman"/>
          <w:sz w:val="24"/>
          <w:szCs w:val="24"/>
        </w:rPr>
        <w:t>9</w:t>
      </w:r>
      <w:r w:rsidRPr="002F14FD">
        <w:rPr>
          <w:rFonts w:ascii="Times New Roman" w:eastAsia="Calibri" w:hAnsi="Times New Roman" w:cs="Times New Roman"/>
          <w:sz w:val="24"/>
          <w:szCs w:val="24"/>
        </w:rPr>
        <w:t xml:space="preserve"> года с родителями (законными представителями) оформлено </w:t>
      </w:r>
      <w:r w:rsidR="002F14FD" w:rsidRPr="002F14FD">
        <w:rPr>
          <w:rFonts w:ascii="Times New Roman" w:eastAsia="Calibri" w:hAnsi="Times New Roman" w:cs="Times New Roman"/>
          <w:sz w:val="24"/>
          <w:szCs w:val="24"/>
        </w:rPr>
        <w:t>10</w:t>
      </w:r>
      <w:r w:rsidRPr="002F14FD">
        <w:rPr>
          <w:rFonts w:ascii="Times New Roman" w:eastAsia="Calibri" w:hAnsi="Times New Roman" w:cs="Times New Roman"/>
          <w:sz w:val="24"/>
          <w:szCs w:val="24"/>
        </w:rPr>
        <w:t>0 договоров об образовании по образовательным программам дошкольного образования</w:t>
      </w:r>
      <w:r w:rsidRPr="00B52968">
        <w:rPr>
          <w:rFonts w:ascii="Times New Roman" w:eastAsia="Calibri" w:hAnsi="Times New Roman" w:cs="Times New Roman"/>
          <w:sz w:val="24"/>
          <w:szCs w:val="24"/>
        </w:rPr>
        <w:t xml:space="preserve">, расторгнуто </w:t>
      </w:r>
      <w:r w:rsidR="00B52968" w:rsidRPr="00B52968">
        <w:rPr>
          <w:rFonts w:ascii="Times New Roman" w:eastAsia="Calibri" w:hAnsi="Times New Roman" w:cs="Times New Roman"/>
          <w:sz w:val="24"/>
          <w:szCs w:val="24"/>
        </w:rPr>
        <w:t>94</w:t>
      </w:r>
      <w:r w:rsidRPr="00B52968">
        <w:rPr>
          <w:rFonts w:ascii="Times New Roman" w:eastAsia="Calibri" w:hAnsi="Times New Roman" w:cs="Times New Roman"/>
          <w:sz w:val="24"/>
          <w:szCs w:val="24"/>
        </w:rPr>
        <w:t xml:space="preserve"> договоров.</w:t>
      </w:r>
    </w:p>
    <w:p w:rsidR="000873D2" w:rsidRPr="00F52344" w:rsidRDefault="000873D2" w:rsidP="000873D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</w:rPr>
      </w:pPr>
      <w:r w:rsidRPr="002F14FD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Организационная структура управления МБДОУ Дс № 45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совокупность всех его органов с присущими им функциями. Она представлена в виде трех уровней.</w:t>
      </w:r>
    </w:p>
    <w:p w:rsidR="000873D2" w:rsidRPr="00F52344" w:rsidRDefault="000873D2" w:rsidP="000873D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523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2344">
        <w:rPr>
          <w:rFonts w:ascii="Verdana" w:eastAsia="Times New Roman" w:hAnsi="Verdana" w:cs="Times New Roman"/>
          <w:sz w:val="24"/>
          <w:szCs w:val="24"/>
        </w:rPr>
        <w:tab/>
      </w:r>
      <w:r w:rsidRPr="00F52344">
        <w:rPr>
          <w:rFonts w:ascii="Times New Roman" w:eastAsia="Times New Roman" w:hAnsi="Times New Roman" w:cs="Times New Roman"/>
          <w:bCs/>
          <w:sz w:val="24"/>
          <w:szCs w:val="24"/>
        </w:rPr>
        <w:t>На первом уровне</w:t>
      </w:r>
      <w:r w:rsidRPr="00F523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управления находится заведующий ДОУ, который осуществляет руководство и контроль за деятельностью всех структур. Заведующий выполняет свои функции в соответствии с должностной инструкцией. Указания и распоряжения заведующего обязательны для всех участников образовательного процесса.</w:t>
      </w:r>
    </w:p>
    <w:p w:rsidR="000873D2" w:rsidRPr="00F52344" w:rsidRDefault="000873D2" w:rsidP="000873D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</w:rPr>
      </w:pPr>
      <w:r w:rsidRPr="00F52344">
        <w:rPr>
          <w:rFonts w:ascii="Times New Roman" w:eastAsia="Times New Roman" w:hAnsi="Times New Roman" w:cs="Times New Roman"/>
          <w:bCs/>
          <w:sz w:val="24"/>
          <w:szCs w:val="24"/>
        </w:rPr>
        <w:t>На втором уровне</w:t>
      </w:r>
      <w:r w:rsidRPr="00F523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52968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старший воспитатель, начальник хозяйственного отдела, </w:t>
      </w:r>
      <w:r w:rsidR="00B52968">
        <w:rPr>
          <w:rFonts w:ascii="Times New Roman" w:eastAsia="Times New Roman" w:hAnsi="Times New Roman" w:cs="Times New Roman"/>
          <w:sz w:val="24"/>
          <w:szCs w:val="24"/>
        </w:rPr>
        <w:t xml:space="preserve">старшая медицинская сестра,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которые взаимодействуют с соответствующими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 Указания, даваемые старшим воспитателем, начальником хозяйственного отдела в пределах их компетенции, также обязательны для всех работников.</w:t>
      </w:r>
    </w:p>
    <w:p w:rsidR="000873D2" w:rsidRPr="00F52344" w:rsidRDefault="000873D2" w:rsidP="000873D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</w:rPr>
      </w:pPr>
      <w:r w:rsidRPr="00F52344">
        <w:rPr>
          <w:rFonts w:ascii="Times New Roman" w:eastAsia="Times New Roman" w:hAnsi="Times New Roman" w:cs="Times New Roman"/>
          <w:bCs/>
          <w:sz w:val="24"/>
          <w:szCs w:val="24"/>
        </w:rPr>
        <w:t>Третий уровень 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 xml:space="preserve">управления осуществляют воспитатели, </w:t>
      </w:r>
      <w:r w:rsidR="00B52968">
        <w:rPr>
          <w:rFonts w:ascii="Times New Roman" w:eastAsia="Times New Roman" w:hAnsi="Times New Roman" w:cs="Times New Roman"/>
          <w:sz w:val="24"/>
          <w:szCs w:val="24"/>
        </w:rPr>
        <w:t>специалисты (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</w:t>
      </w:r>
      <w:r w:rsidR="00B52968">
        <w:rPr>
          <w:rFonts w:ascii="Times New Roman" w:eastAsia="Times New Roman" w:hAnsi="Times New Roman" w:cs="Times New Roman"/>
          <w:sz w:val="24"/>
          <w:szCs w:val="24"/>
        </w:rPr>
        <w:t>, учитель-логопед,</w:t>
      </w:r>
      <w:r w:rsidR="002F14FD">
        <w:rPr>
          <w:rFonts w:ascii="Times New Roman" w:eastAsia="Times New Roman" w:hAnsi="Times New Roman" w:cs="Times New Roman"/>
          <w:sz w:val="24"/>
          <w:szCs w:val="24"/>
        </w:rPr>
        <w:t xml:space="preserve"> инструктор по физической культуре)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 xml:space="preserve"> и обслуживающий персонал. На этом уровне объектами управления являются дети и их родители. В детском саду соблюдаются социальные гарантии участников образовательного процесса. Реализуется возможность участия в управлении образовательным учреждением всех участников образовательного процесса.</w:t>
      </w:r>
    </w:p>
    <w:p w:rsidR="000873D2" w:rsidRPr="00694B43" w:rsidRDefault="000873D2" w:rsidP="00694B4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2344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Воспитатели, специалисты, старшая медицинская сестра, начальник хозяйственного отдела, технический персонал осуществляют свой функционал в соответствии  с должностн</w:t>
      </w:r>
      <w:r w:rsidR="00694B43">
        <w:rPr>
          <w:rFonts w:ascii="Times New Roman" w:eastAsia="Calibri" w:hAnsi="Times New Roman" w:cs="Times New Roman"/>
          <w:sz w:val="24"/>
          <w:szCs w:val="24"/>
          <w:lang w:eastAsia="ar-SA"/>
        </w:rPr>
        <w:t>ыми инструкциями и положениями.</w:t>
      </w:r>
    </w:p>
    <w:p w:rsidR="00FC4DEE" w:rsidRPr="00574397" w:rsidRDefault="000873D2" w:rsidP="000873D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523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системе управления ДОУ в соответствии с Уставом ДОУ и соответствующими положениями принимают участие все органы самоуправления. </w:t>
      </w:r>
    </w:p>
    <w:p w:rsidR="00AD3D6F" w:rsidRDefault="00AD3D6F" w:rsidP="0008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44">
        <w:rPr>
          <w:rFonts w:ascii="Times New Roman" w:eastAsia="Times New Roman" w:hAnsi="Times New Roman" w:cs="Times New Roman"/>
          <w:bCs/>
          <w:sz w:val="24"/>
          <w:szCs w:val="24"/>
        </w:rPr>
        <w:t>Общее собрание трудового коллектива МБДОУ Дс № 4</w:t>
      </w:r>
      <w:r w:rsidR="00526186" w:rsidRPr="00F5234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523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обсуждает и принимает коллективный договор администрации и работников МБДОУ Дс № 4</w:t>
      </w:r>
      <w:r w:rsidR="00526186" w:rsidRPr="00F5234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. Организует работу комиссий, регулирующих исполнение коллективного договора. Обсуждает и принимает с учетом мнения выборного профсоюзного органа локальные акты в пределах установленной компетенции. Заслушивает отчеты комиссий о работе по выполнению коллективного договора. Рассматривает перспективные планы развития ДОУ. Взаимодействует с другими органами самоуправления образовательного учреждения по вопросам организации основной деятельности.</w:t>
      </w:r>
    </w:p>
    <w:p w:rsidR="00F52344" w:rsidRPr="00F52344" w:rsidRDefault="00F52344" w:rsidP="00F5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44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функционирует Первичная профсоюзная организация. </w:t>
      </w:r>
    </w:p>
    <w:p w:rsidR="00AD3D6F" w:rsidRPr="00F52344" w:rsidRDefault="00AD3D6F" w:rsidP="00FE253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523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2344">
        <w:rPr>
          <w:rFonts w:ascii="Verdana" w:eastAsia="Times New Roman" w:hAnsi="Verdana" w:cs="Times New Roman"/>
          <w:sz w:val="24"/>
          <w:szCs w:val="24"/>
        </w:rPr>
        <w:tab/>
      </w:r>
      <w:r w:rsidRPr="00F52344">
        <w:rPr>
          <w:rFonts w:ascii="Times New Roman" w:eastAsia="Times New Roman" w:hAnsi="Times New Roman" w:cs="Times New Roman"/>
          <w:bCs/>
          <w:sz w:val="24"/>
          <w:szCs w:val="24"/>
        </w:rPr>
        <w:t>Управляющий совет МБДОУ Дс № 4</w:t>
      </w:r>
      <w:r w:rsidR="000873D2" w:rsidRPr="00F5234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 (далее - Совет) является коллегиальным органом самоуправления, имеющим полномочия, определенные Уставом Учреждения, по решению вопросов функционирования и развития Учреждения. Совет осуществляет свою деятельность в соответствии с законами и иными нормативными правовыми актами Российской Федерации, субъекта Российской Федерации, органов местного самоуправления, Уставом, другими локальными актами.</w:t>
      </w:r>
    </w:p>
    <w:p w:rsidR="00AD3D6F" w:rsidRPr="00F52344" w:rsidRDefault="00F52344" w:rsidP="00FE253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</w:rPr>
      </w:pPr>
      <w:r w:rsidRPr="00F52344">
        <w:rPr>
          <w:rFonts w:ascii="Times New Roman" w:eastAsia="Times New Roman" w:hAnsi="Times New Roman" w:cs="Times New Roman"/>
          <w:sz w:val="24"/>
          <w:szCs w:val="24"/>
        </w:rPr>
        <w:t xml:space="preserve">Компетенции Совета: </w:t>
      </w:r>
      <w:r w:rsidR="00AD3D6F" w:rsidRPr="00F52344">
        <w:rPr>
          <w:rFonts w:ascii="Times New Roman" w:eastAsia="Times New Roman" w:hAnsi="Times New Roman" w:cs="Times New Roman"/>
          <w:sz w:val="24"/>
          <w:szCs w:val="24"/>
        </w:rPr>
        <w:t>реализация прав участников образовательного процесса и местного сообщества на участие в управлении Учреждением, развитие социального партнёрства между всеми заинтересованными сторона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 xml:space="preserve">ми образовательного процесса; </w:t>
      </w:r>
      <w:r w:rsidR="00AD3D6F" w:rsidRPr="00F52344">
        <w:rPr>
          <w:rFonts w:ascii="Times New Roman" w:eastAsia="Times New Roman" w:hAnsi="Times New Roman" w:cs="Times New Roman"/>
          <w:sz w:val="24"/>
          <w:szCs w:val="24"/>
        </w:rPr>
        <w:t>создание оптимальных условий для осуществления образовательного процесса: выбор форм его организации в Учреждении, повышение качества образования, наиболее полное удовлетворение образовате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 xml:space="preserve">льных потребностей населения; </w:t>
      </w:r>
      <w:r w:rsidR="00AD3D6F" w:rsidRPr="00F52344">
        <w:rPr>
          <w:rFonts w:ascii="Times New Roman" w:eastAsia="Times New Roman" w:hAnsi="Times New Roman" w:cs="Times New Roman"/>
          <w:sz w:val="24"/>
          <w:szCs w:val="24"/>
        </w:rPr>
        <w:t>определение основных направлений развития Учреждения и создание в нем оптимальных условий осуществлен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 xml:space="preserve">ия образовательного процесса; </w:t>
      </w:r>
      <w:r w:rsidR="00AD3D6F" w:rsidRPr="00F52344">
        <w:rPr>
          <w:rFonts w:ascii="Times New Roman" w:eastAsia="Times New Roman" w:hAnsi="Times New Roman" w:cs="Times New Roman"/>
          <w:sz w:val="24"/>
          <w:szCs w:val="24"/>
        </w:rPr>
        <w:t>финансово-экономическое обеспечение работы Учреждения за счет рационального использования бюджетных средств и привлечения средств из внебюджетных источников, обеспечение прозрачности финансов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 xml:space="preserve">о-хозяйственной деятельности; </w:t>
      </w:r>
      <w:r w:rsidR="00AD3D6F" w:rsidRPr="00F52344">
        <w:rPr>
          <w:rFonts w:ascii="Times New Roman" w:eastAsia="Times New Roman" w:hAnsi="Times New Roman" w:cs="Times New Roman"/>
          <w:sz w:val="24"/>
          <w:szCs w:val="24"/>
        </w:rPr>
        <w:t>рассмотрение вопросов создания здоровых и безопасных условий труда, обучения и воспитания в Учреждении. Совет формируется с ис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 xml:space="preserve">пользованием процедур выборов </w:t>
      </w:r>
      <w:r w:rsidR="00AD3D6F" w:rsidRPr="00F52344">
        <w:rPr>
          <w:rFonts w:ascii="Times New Roman" w:eastAsia="Times New Roman" w:hAnsi="Times New Roman" w:cs="Times New Roman"/>
          <w:sz w:val="24"/>
          <w:szCs w:val="24"/>
        </w:rPr>
        <w:t>и избирается в количестве не менее 7 человек. В Совет входят: представитель от учредителя, назначенный приказом учредителя; родители (законные представители), заведующий (не может быть председателем Совета), члены педагогического коллектива, представители местного сообщества, чья профессиональная или общественная деятельность, знания, возможности могут позитивным образом содействовать функционированию и развитию Учреждения. Совет избирается сроком на 1 год. Заседания Совета проводятся 1 раз в полугодие, по мере необходимости может быть созвано внеочередное заседание Совета. Решения Совета считаются правомочными, если на заседании Совета присутствовало не менее половины его членов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D3D6F" w:rsidRPr="00F52344">
        <w:rPr>
          <w:rFonts w:ascii="Times New Roman" w:eastAsia="Times New Roman" w:hAnsi="Times New Roman" w:cs="Times New Roman"/>
          <w:sz w:val="24"/>
          <w:szCs w:val="24"/>
        </w:rPr>
        <w:t>на каждом заседании Совета ведется протокол, который включается в номенклатуру дел Учреждения и доступен для ознакомления любым лицам, имеющим право быть избранным в члены Совета.</w:t>
      </w:r>
    </w:p>
    <w:p w:rsidR="00AD3D6F" w:rsidRPr="00F52344" w:rsidRDefault="00AD3D6F" w:rsidP="00FE253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E6A1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8E6A16">
        <w:rPr>
          <w:rFonts w:ascii="Verdana" w:eastAsia="Times New Roman" w:hAnsi="Verdana" w:cs="Times New Roman"/>
          <w:color w:val="FF0000"/>
          <w:sz w:val="28"/>
          <w:szCs w:val="28"/>
        </w:rPr>
        <w:tab/>
      </w:r>
      <w:r w:rsidRPr="00F52344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Педагогический совет МБДОУ Дс № 4</w:t>
      </w:r>
      <w:r w:rsidR="00F52344" w:rsidRPr="00F52344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осуществляет управление педагогической деятельностью Учреждения. Главными задачами педагогического совета являются: объединение усилий педагогического коллектива на повышение уровня воспитательно-образовательной работы, внедрение в практику достижения педагогической науки и передового педагогического опыта.</w:t>
      </w:r>
    </w:p>
    <w:p w:rsidR="00AD3D6F" w:rsidRPr="00F52344" w:rsidRDefault="00AD3D6F" w:rsidP="00FE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344">
        <w:rPr>
          <w:rFonts w:ascii="Times New Roman" w:eastAsia="Times New Roman" w:hAnsi="Times New Roman" w:cs="Times New Roman"/>
          <w:sz w:val="24"/>
          <w:szCs w:val="24"/>
        </w:rPr>
        <w:t>Компет</w:t>
      </w:r>
      <w:r w:rsidR="00F52344" w:rsidRPr="00F52344">
        <w:rPr>
          <w:rFonts w:ascii="Times New Roman" w:eastAsia="Times New Roman" w:hAnsi="Times New Roman" w:cs="Times New Roman"/>
          <w:sz w:val="24"/>
          <w:szCs w:val="24"/>
        </w:rPr>
        <w:t xml:space="preserve">енция Педагогического совета: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определяет направления образовател</w:t>
      </w:r>
      <w:r w:rsidR="00F52344" w:rsidRPr="00F52344">
        <w:rPr>
          <w:rFonts w:ascii="Times New Roman" w:eastAsia="Times New Roman" w:hAnsi="Times New Roman" w:cs="Times New Roman"/>
          <w:sz w:val="24"/>
          <w:szCs w:val="24"/>
        </w:rPr>
        <w:t xml:space="preserve">ьной деятельности Учреждения;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обсуждает вопросы содержания, форм и методов образовательного процесса, планирования образовател</w:t>
      </w:r>
      <w:r w:rsidR="00F52344" w:rsidRPr="00F52344">
        <w:rPr>
          <w:rFonts w:ascii="Times New Roman" w:eastAsia="Times New Roman" w:hAnsi="Times New Roman" w:cs="Times New Roman"/>
          <w:sz w:val="24"/>
          <w:szCs w:val="24"/>
        </w:rPr>
        <w:t xml:space="preserve">ьной деятельности Учреждения;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отбирает и принимает образовательные программы дл</w:t>
      </w:r>
      <w:r w:rsidR="00F52344" w:rsidRPr="00F52344">
        <w:rPr>
          <w:rFonts w:ascii="Times New Roman" w:eastAsia="Times New Roman" w:hAnsi="Times New Roman" w:cs="Times New Roman"/>
          <w:sz w:val="24"/>
          <w:szCs w:val="24"/>
        </w:rPr>
        <w:t xml:space="preserve">я использования в Учреждении;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организует выявление, обобщение, распространение и внедрение педагогического опыта, участвует в составлении образова</w:t>
      </w:r>
      <w:r w:rsidR="00F52344" w:rsidRPr="00F52344">
        <w:rPr>
          <w:rFonts w:ascii="Times New Roman" w:eastAsia="Times New Roman" w:hAnsi="Times New Roman" w:cs="Times New Roman"/>
          <w:sz w:val="24"/>
          <w:szCs w:val="24"/>
        </w:rPr>
        <w:t xml:space="preserve">тельной программы Учреждения;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заслушивает отчеты заведующего Учреждением о создании условий для реализ</w:t>
      </w:r>
      <w:r w:rsidR="00F52344" w:rsidRPr="00F52344">
        <w:rPr>
          <w:rFonts w:ascii="Times New Roman" w:eastAsia="Times New Roman" w:hAnsi="Times New Roman" w:cs="Times New Roman"/>
          <w:sz w:val="24"/>
          <w:szCs w:val="24"/>
        </w:rPr>
        <w:t xml:space="preserve">ации образовательных программ;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 xml:space="preserve"> обсуждает планы работы Учреждения, методических объединений педагогов, заслушивает информацию и отчеты воспитателей, доклады представителей общественности по месту жительства детей, сообщения о санитарно-гигиеническом режиме Учреждения, об охране труда и здоровья детей и другие вопросы воспитательно-образовател</w:t>
      </w:r>
      <w:r w:rsidR="00F52344" w:rsidRPr="00F52344">
        <w:rPr>
          <w:rFonts w:ascii="Times New Roman" w:eastAsia="Times New Roman" w:hAnsi="Times New Roman" w:cs="Times New Roman"/>
          <w:sz w:val="24"/>
          <w:szCs w:val="24"/>
        </w:rPr>
        <w:t xml:space="preserve">ьной деятельности Учреждения;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принимает решения о создании кружков, студий, клубов и других объединений воспитанников, обсуждает и принимает локальные акты, относящиеся к воспитательно–образовательной деятельности Учреждения.</w:t>
      </w:r>
    </w:p>
    <w:p w:rsidR="00F52344" w:rsidRPr="00F52344" w:rsidRDefault="00F52344" w:rsidP="00F52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397">
        <w:rPr>
          <w:rFonts w:ascii="Times New Roman" w:eastAsia="Times New Roman" w:hAnsi="Times New Roman" w:cs="Times New Roman"/>
          <w:sz w:val="24"/>
          <w:szCs w:val="24"/>
        </w:rPr>
        <w:t>Методический совет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 xml:space="preserve"> МБДОУ Дс № 45.</w:t>
      </w:r>
      <w:r w:rsidRPr="0057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3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74397"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оординирует методическую работу, направленную на повышение качества образовательного процесса, профессионального мастерства педагогов, на развитие методического обеспечения образовательного процесса и внедрение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инноваций.</w:t>
      </w:r>
    </w:p>
    <w:p w:rsidR="000873D2" w:rsidRPr="00F52344" w:rsidRDefault="00AD3D6F" w:rsidP="00F5234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8E6A1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8E6A16">
        <w:rPr>
          <w:rFonts w:ascii="Verdana" w:eastAsia="Times New Roman" w:hAnsi="Verdana" w:cs="Times New Roman"/>
          <w:color w:val="FF0000"/>
          <w:sz w:val="28"/>
          <w:szCs w:val="28"/>
        </w:rPr>
        <w:tab/>
      </w:r>
      <w:r w:rsidRPr="00F52344">
        <w:rPr>
          <w:rFonts w:ascii="Times New Roman" w:eastAsia="Times New Roman" w:hAnsi="Times New Roman" w:cs="Times New Roman"/>
          <w:bCs/>
          <w:sz w:val="24"/>
          <w:szCs w:val="24"/>
        </w:rPr>
        <w:t>Совет родителей (родительский комитет) МБДОУ Дс № 4</w:t>
      </w:r>
      <w:r w:rsidR="00F52344" w:rsidRPr="00F5234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5234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. Деятельность Совета родителей осуществляется в соответствии с Конвенцией ООН о правах ребенка, законодательством Российской Федерации и регламентируется Уставом. Направления деятельности Совета родителей:</w:t>
      </w:r>
      <w:r w:rsidR="00F52344" w:rsidRPr="00F5234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оказывает помощь в проведении праздничных мероприятий, утренников и т.д.;</w:t>
      </w:r>
      <w:r w:rsidR="00F52344" w:rsidRPr="00F5234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участвует в выявлении неблагополучных семей, а также семей, нуждающихся в социальной поддержке;</w:t>
      </w:r>
      <w:r w:rsidR="00F52344" w:rsidRPr="00F5234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участвует в защите прав детей, нарушаемых в семьях, через меры общественного воздействия на родителей, нарушающих права детей, сотрудничество с инспекцией по делам несовершеннолетних, комиссией по делам несовершеннолетних и защите их прав, органами опеки и попечительства, социальной защиты и др.;</w:t>
      </w:r>
      <w:r w:rsidR="00F52344" w:rsidRPr="00F5234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участвует в работе по контролю качества питания воспитанников, их медицинского обслуживания, обеспечения безопасности;</w:t>
      </w:r>
      <w:r w:rsidR="00F52344" w:rsidRPr="00F5234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устанавливает связи с административными органами, общественными организациями, предприятиями, учреждениями по вопросам оказания Учреждению помощи в проведении воспитательной работы, укреплению ее материально-технической базы;</w:t>
      </w:r>
      <w:r w:rsidR="00F52344" w:rsidRPr="00F5234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представляет предложения для формирования перечня платных дополнительных образовательны</w:t>
      </w:r>
      <w:r w:rsidR="00F52344" w:rsidRPr="00F52344">
        <w:rPr>
          <w:rFonts w:ascii="Times New Roman" w:eastAsia="Times New Roman" w:hAnsi="Times New Roman" w:cs="Times New Roman"/>
          <w:sz w:val="24"/>
          <w:szCs w:val="24"/>
        </w:rPr>
        <w:t xml:space="preserve">х услуг, оказываемых Учреждению;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участвует в подготовке и проведении родительских лекториев, собраний, встреч со специалистами здравоохранения, правоохранительных органов и т.п.;</w:t>
      </w:r>
      <w:r w:rsidR="00F52344" w:rsidRPr="00F5234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участвует в раб</w:t>
      </w:r>
      <w:r w:rsidR="00F52344" w:rsidRPr="00F52344">
        <w:rPr>
          <w:rFonts w:ascii="Times New Roman" w:eastAsia="Times New Roman" w:hAnsi="Times New Roman" w:cs="Times New Roman"/>
          <w:sz w:val="24"/>
          <w:szCs w:val="24"/>
        </w:rPr>
        <w:t xml:space="preserve">оте родительских конференций; 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>организует участие родителей (законных представителей) обучающихся в мероприятиях и акциях, проводимых Учреждением.</w:t>
      </w:r>
    </w:p>
    <w:p w:rsidR="00AD3D6F" w:rsidRPr="008E6A16" w:rsidRDefault="00AD3D6F" w:rsidP="00FE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2344">
        <w:rPr>
          <w:rFonts w:ascii="Times New Roman" w:eastAsia="Times New Roman" w:hAnsi="Times New Roman" w:cs="Times New Roman"/>
          <w:sz w:val="24"/>
          <w:szCs w:val="24"/>
        </w:rPr>
        <w:t>Таким образом в МБДОУ Дс № 4</w:t>
      </w:r>
      <w:r w:rsidR="000873D2" w:rsidRPr="00F5234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2344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возможность участия в управлении ДОУ всех участников образовательного процесса. Заведующий ДОУ занимает место координатора стратегических направлений.</w:t>
      </w:r>
      <w:r w:rsidRPr="008E6A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6756C4" w:rsidRPr="008E6A16" w:rsidRDefault="006756C4" w:rsidP="00FE25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bookmarkStart w:id="2" w:name="_Toc361313643"/>
    </w:p>
    <w:p w:rsidR="00D95835" w:rsidRPr="00FA478F" w:rsidRDefault="00D95835" w:rsidP="00FA478F">
      <w:pPr>
        <w:suppressAutoHyphens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A47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3.Анализ и оценка содержания и качества подготовки воспитанников </w:t>
      </w:r>
      <w:r w:rsidR="00445F47" w:rsidRPr="00FA47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 поступлению в школу</w:t>
      </w:r>
    </w:p>
    <w:p w:rsidR="00D95835" w:rsidRPr="00FA478F" w:rsidRDefault="00D95835" w:rsidP="00FA478F">
      <w:pPr>
        <w:suppressAutoHyphens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A6905" w:rsidRPr="00EC568E" w:rsidRDefault="003A6905" w:rsidP="00822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8E">
        <w:rPr>
          <w:rFonts w:ascii="Times New Roman" w:eastAsia="Times New Roman" w:hAnsi="Times New Roman" w:cs="Times New Roman"/>
          <w:sz w:val="24"/>
          <w:szCs w:val="24"/>
        </w:rPr>
        <w:t>В качестве измеряемых показателей результатов образовательной работы в ДОУ выступают:</w:t>
      </w:r>
      <w:r w:rsidR="0051361B" w:rsidRPr="00EC568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EC568E">
        <w:rPr>
          <w:rFonts w:ascii="Times New Roman" w:eastAsia="Times New Roman" w:hAnsi="Times New Roman" w:cs="Times New Roman"/>
          <w:sz w:val="24"/>
          <w:szCs w:val="24"/>
        </w:rPr>
        <w:t>едагогическая диагностика уровня развития детей на основе изучения усв</w:t>
      </w:r>
      <w:r w:rsidR="007D17EF" w:rsidRPr="00EC568E">
        <w:rPr>
          <w:rFonts w:ascii="Times New Roman" w:eastAsia="Times New Roman" w:hAnsi="Times New Roman" w:cs="Times New Roman"/>
          <w:sz w:val="24"/>
          <w:szCs w:val="24"/>
        </w:rPr>
        <w:t>оенных знаний, умений,  навыков, мониторинг качества освоения основной общеобразовательной программы дошкольного образования, г</w:t>
      </w:r>
      <w:r w:rsidRPr="00EC568E">
        <w:rPr>
          <w:rFonts w:ascii="Times New Roman" w:eastAsia="Times New Roman" w:hAnsi="Times New Roman" w:cs="Times New Roman"/>
          <w:sz w:val="24"/>
          <w:szCs w:val="24"/>
        </w:rPr>
        <w:t>отовность детей к обучению в школе.</w:t>
      </w:r>
    </w:p>
    <w:p w:rsidR="00AC3A98" w:rsidRPr="00EC568E" w:rsidRDefault="00386661" w:rsidP="00822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2019 году детский сад выпустил в школу 56 детей. </w:t>
      </w:r>
      <w:r w:rsidRPr="00EC568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 результатам теста Керна-Йерасека  </w:t>
      </w:r>
      <w:r w:rsidRPr="00EC56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27 воспитанников </w:t>
      </w:r>
      <w:r w:rsidR="00AC3A98" w:rsidRPr="00EC56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(48%) </w:t>
      </w:r>
      <w:r w:rsidRPr="00EC568E">
        <w:rPr>
          <w:rFonts w:ascii="Times New Roman" w:eastAsia="Calibri" w:hAnsi="Times New Roman" w:cs="Times New Roman"/>
          <w:sz w:val="24"/>
          <w:szCs w:val="24"/>
          <w:lang w:eastAsia="ar-SA"/>
        </w:rPr>
        <w:t>имеют</w:t>
      </w:r>
      <w:r w:rsidR="00AC3A98" w:rsidRPr="00EC56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C568E">
        <w:rPr>
          <w:rFonts w:ascii="Times New Roman" w:eastAsia="Calibri" w:hAnsi="Times New Roman" w:cs="Times New Roman"/>
          <w:sz w:val="24"/>
          <w:szCs w:val="24"/>
          <w:lang w:eastAsia="ar-SA"/>
        </w:rPr>
        <w:t>высокий уровень готовности к обучению, 29 воспитанников (52%) - средний уровень готовности к обучению. Детей с низким ур</w:t>
      </w:r>
      <w:r w:rsidR="00AC3A98" w:rsidRPr="00EC568E">
        <w:rPr>
          <w:rFonts w:ascii="Times New Roman" w:eastAsia="Calibri" w:hAnsi="Times New Roman" w:cs="Times New Roman"/>
          <w:sz w:val="24"/>
          <w:szCs w:val="24"/>
          <w:lang w:eastAsia="ar-SA"/>
        </w:rPr>
        <w:t>овнем готовности к обучению нет.</w:t>
      </w:r>
      <w:r w:rsidRPr="00EC56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C3A98" w:rsidRPr="00EC568E">
        <w:rPr>
          <w:rFonts w:ascii="Times New Roman" w:hAnsi="Times New Roman"/>
          <w:sz w:val="24"/>
          <w:szCs w:val="24"/>
        </w:rPr>
        <w:t>Анализируя работу по формированию готовности детей к школьному обучению, можно отметить, что выпускники нашего ДОУ в большинстве случаев к школе готовы, у них сформировано положительное отношение к учению и школе.</w:t>
      </w:r>
    </w:p>
    <w:p w:rsidR="006C198C" w:rsidRPr="00EC568E" w:rsidRDefault="00386661" w:rsidP="00822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56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C568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Выпускники </w:t>
      </w:r>
      <w:r w:rsidR="0051361B" w:rsidRPr="00EC568E">
        <w:rPr>
          <w:rFonts w:ascii="Times New Roman" w:eastAsia="Calibri" w:hAnsi="Times New Roman" w:cs="Calibri"/>
          <w:sz w:val="24"/>
          <w:szCs w:val="24"/>
          <w:lang w:eastAsia="ar-SA"/>
        </w:rPr>
        <w:t>МБДОУ Д</w:t>
      </w:r>
      <w:r w:rsidR="00AC3A98" w:rsidRPr="00EC568E">
        <w:rPr>
          <w:rFonts w:ascii="Times New Roman" w:eastAsia="Calibri" w:hAnsi="Times New Roman" w:cs="Calibri"/>
          <w:sz w:val="24"/>
          <w:szCs w:val="24"/>
          <w:lang w:eastAsia="ar-SA"/>
        </w:rPr>
        <w:t>с № 45</w:t>
      </w:r>
      <w:r w:rsidR="0051361B" w:rsidRPr="00EC568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EC568E">
        <w:rPr>
          <w:rFonts w:ascii="Times New Roman" w:eastAsia="Calibri" w:hAnsi="Times New Roman" w:cs="Calibri"/>
          <w:sz w:val="24"/>
          <w:szCs w:val="24"/>
          <w:lang w:eastAsia="ar-SA"/>
        </w:rPr>
        <w:t>продолжают обучение в МБОУ СШ № 1,8,10,11.</w:t>
      </w:r>
    </w:p>
    <w:p w:rsidR="00BE0F6F" w:rsidRPr="008E6A16" w:rsidRDefault="00BE0F6F" w:rsidP="00822C8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625D" w:rsidRPr="00EC568E" w:rsidRDefault="008B625D" w:rsidP="00FE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8E">
        <w:rPr>
          <w:rFonts w:ascii="Times New Roman" w:hAnsi="Times New Roman" w:cs="Times New Roman"/>
          <w:b/>
          <w:sz w:val="24"/>
          <w:szCs w:val="24"/>
        </w:rPr>
        <w:t>4.  Анализ и оценка организации учебного процесса</w:t>
      </w:r>
    </w:p>
    <w:p w:rsidR="00445F47" w:rsidRPr="008E6A16" w:rsidRDefault="00445F47" w:rsidP="00FE25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1673" w:rsidRPr="00822C86" w:rsidRDefault="0097563F" w:rsidP="00822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86">
        <w:rPr>
          <w:rFonts w:ascii="Times New Roman" w:hAnsi="Times New Roman" w:cs="Times New Roman"/>
          <w:sz w:val="24"/>
          <w:szCs w:val="24"/>
        </w:rPr>
        <w:t>Вся воспитательно-образовательная работа была  направлена на реализацию целей и задач основной общеобразова</w:t>
      </w:r>
      <w:r w:rsidR="009B10BF" w:rsidRPr="00822C86">
        <w:rPr>
          <w:rFonts w:ascii="Times New Roman" w:hAnsi="Times New Roman" w:cs="Times New Roman"/>
          <w:sz w:val="24"/>
          <w:szCs w:val="24"/>
        </w:rPr>
        <w:t xml:space="preserve">тельной программы МБДОУ Дс № </w:t>
      </w:r>
      <w:r w:rsidR="00DF656F" w:rsidRPr="00822C86">
        <w:rPr>
          <w:rFonts w:ascii="Times New Roman" w:hAnsi="Times New Roman" w:cs="Times New Roman"/>
          <w:sz w:val="24"/>
          <w:szCs w:val="24"/>
        </w:rPr>
        <w:t>4</w:t>
      </w:r>
      <w:r w:rsidR="00DE1673" w:rsidRPr="00822C86">
        <w:rPr>
          <w:rFonts w:ascii="Times New Roman" w:hAnsi="Times New Roman" w:cs="Times New Roman"/>
          <w:sz w:val="24"/>
          <w:szCs w:val="24"/>
        </w:rPr>
        <w:t>5</w:t>
      </w:r>
      <w:r w:rsidR="009B10BF" w:rsidRPr="00822C86">
        <w:rPr>
          <w:rFonts w:ascii="Times New Roman" w:hAnsi="Times New Roman" w:cs="Times New Roman"/>
          <w:sz w:val="24"/>
          <w:szCs w:val="24"/>
        </w:rPr>
        <w:t xml:space="preserve"> и </w:t>
      </w:r>
      <w:r w:rsidRPr="00822C86">
        <w:rPr>
          <w:rFonts w:ascii="Times New Roman" w:hAnsi="Times New Roman" w:cs="Times New Roman"/>
          <w:sz w:val="24"/>
          <w:szCs w:val="24"/>
        </w:rPr>
        <w:t xml:space="preserve">задач годового плана. </w:t>
      </w:r>
    </w:p>
    <w:p w:rsidR="001F7601" w:rsidRPr="00822C86" w:rsidRDefault="00BE0F0B" w:rsidP="00822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C86">
        <w:rPr>
          <w:rFonts w:ascii="Times New Roman" w:hAnsi="Times New Roman" w:cs="Times New Roman"/>
          <w:sz w:val="24"/>
          <w:szCs w:val="24"/>
        </w:rPr>
        <w:t>Одной из</w:t>
      </w:r>
      <w:r w:rsidR="00B52ACD" w:rsidRPr="00822C86">
        <w:rPr>
          <w:rFonts w:ascii="Times New Roman" w:hAnsi="Times New Roman" w:cs="Times New Roman"/>
          <w:sz w:val="24"/>
          <w:szCs w:val="24"/>
        </w:rPr>
        <w:t xml:space="preserve"> з</w:t>
      </w:r>
      <w:r w:rsidRPr="00822C86">
        <w:rPr>
          <w:rFonts w:ascii="Times New Roman" w:hAnsi="Times New Roman" w:cs="Times New Roman"/>
          <w:sz w:val="24"/>
          <w:szCs w:val="24"/>
        </w:rPr>
        <w:t>адач, на</w:t>
      </w:r>
      <w:r w:rsidR="00B52ACD" w:rsidRPr="00822C86">
        <w:rPr>
          <w:rFonts w:ascii="Times New Roman" w:hAnsi="Times New Roman" w:cs="Times New Roman"/>
          <w:sz w:val="24"/>
          <w:szCs w:val="24"/>
        </w:rPr>
        <w:t>д которой работал педагогический коллектив</w:t>
      </w:r>
      <w:r w:rsidR="00793A74" w:rsidRPr="00822C86">
        <w:rPr>
          <w:rFonts w:ascii="Times New Roman" w:hAnsi="Times New Roman" w:cs="Times New Roman"/>
          <w:sz w:val="24"/>
          <w:szCs w:val="24"/>
        </w:rPr>
        <w:t>,</w:t>
      </w:r>
      <w:r w:rsidRPr="00822C86">
        <w:rPr>
          <w:rFonts w:ascii="Times New Roman" w:hAnsi="Times New Roman" w:cs="Times New Roman"/>
          <w:sz w:val="24"/>
          <w:szCs w:val="24"/>
        </w:rPr>
        <w:t xml:space="preserve"> </w:t>
      </w:r>
      <w:r w:rsidR="00B52ACD" w:rsidRPr="00822C86">
        <w:rPr>
          <w:rFonts w:ascii="Times New Roman" w:hAnsi="Times New Roman" w:cs="Times New Roman"/>
          <w:sz w:val="24"/>
          <w:szCs w:val="24"/>
        </w:rPr>
        <w:t xml:space="preserve">было </w:t>
      </w:r>
      <w:r w:rsidR="00B52ACD" w:rsidRPr="00822C86">
        <w:rPr>
          <w:rFonts w:ascii="Times New Roman" w:hAnsi="Times New Roman" w:cs="Times New Roman"/>
          <w:sz w:val="24"/>
          <w:szCs w:val="24"/>
          <w:u w:val="single"/>
        </w:rPr>
        <w:t>повышение профессиональной компетентности</w:t>
      </w:r>
      <w:r w:rsidRPr="00822C86">
        <w:rPr>
          <w:rFonts w:ascii="Times New Roman" w:hAnsi="Times New Roman" w:cs="Times New Roman"/>
          <w:sz w:val="24"/>
          <w:szCs w:val="24"/>
          <w:u w:val="single"/>
        </w:rPr>
        <w:t xml:space="preserve"> педагогов в организации сотрудничества с семьями воспитанников.</w:t>
      </w:r>
    </w:p>
    <w:p w:rsidR="004734E1" w:rsidRPr="00822C86" w:rsidRDefault="001F7601" w:rsidP="00822C86">
      <w:pPr>
        <w:pStyle w:val="afb"/>
        <w:ind w:firstLine="708"/>
        <w:jc w:val="both"/>
        <w:rPr>
          <w:sz w:val="24"/>
          <w:szCs w:val="24"/>
        </w:rPr>
      </w:pPr>
      <w:r w:rsidRPr="00822C86">
        <w:rPr>
          <w:sz w:val="24"/>
          <w:szCs w:val="24"/>
        </w:rPr>
        <w:t xml:space="preserve">Для повышения квалификации педагогического состава по данной задаче были проведены </w:t>
      </w:r>
      <w:r w:rsidR="0099781E" w:rsidRPr="00822C86">
        <w:rPr>
          <w:sz w:val="24"/>
          <w:szCs w:val="24"/>
          <w:lang w:eastAsia="en-US"/>
        </w:rPr>
        <w:t>заседание методического совета «Взаимодействие детского сада и семьи как важнейшее условие обеспечения целостного развития личности ребенка»,</w:t>
      </w:r>
      <w:r w:rsidR="0099781E" w:rsidRPr="00822C86">
        <w:rPr>
          <w:sz w:val="24"/>
          <w:szCs w:val="24"/>
        </w:rPr>
        <w:t xml:space="preserve"> </w:t>
      </w:r>
      <w:r w:rsidR="001314CE" w:rsidRPr="00822C86">
        <w:rPr>
          <w:sz w:val="24"/>
          <w:szCs w:val="24"/>
        </w:rPr>
        <w:t xml:space="preserve">мастер-класс </w:t>
      </w:r>
      <w:r w:rsidR="0099781E" w:rsidRPr="00822C86">
        <w:rPr>
          <w:sz w:val="24"/>
          <w:szCs w:val="24"/>
        </w:rPr>
        <w:t>«Инновационные формы и методы работы с родителями»</w:t>
      </w:r>
      <w:r w:rsidR="001314CE" w:rsidRPr="00822C86">
        <w:rPr>
          <w:sz w:val="24"/>
          <w:szCs w:val="24"/>
          <w:lang w:eastAsia="en-US"/>
        </w:rPr>
        <w:t xml:space="preserve">, </w:t>
      </w:r>
      <w:r w:rsidR="0099781E" w:rsidRPr="00822C86">
        <w:rPr>
          <w:sz w:val="24"/>
          <w:szCs w:val="24"/>
        </w:rPr>
        <w:t>педагогический совет на тему</w:t>
      </w:r>
      <w:r w:rsidR="001314CE" w:rsidRPr="00822C86">
        <w:rPr>
          <w:sz w:val="24"/>
          <w:szCs w:val="24"/>
        </w:rPr>
        <w:t>:</w:t>
      </w:r>
      <w:r w:rsidR="0099781E" w:rsidRPr="00822C86">
        <w:rPr>
          <w:sz w:val="24"/>
          <w:szCs w:val="24"/>
        </w:rPr>
        <w:t xml:space="preserve"> </w:t>
      </w:r>
      <w:r w:rsidR="0099781E" w:rsidRPr="00822C86">
        <w:rPr>
          <w:sz w:val="24"/>
          <w:szCs w:val="24"/>
          <w:lang w:eastAsia="en-US"/>
        </w:rPr>
        <w:t>«</w:t>
      </w:r>
      <w:r w:rsidR="0099781E" w:rsidRPr="00822C86">
        <w:rPr>
          <w:bCs/>
          <w:sz w:val="24"/>
          <w:szCs w:val="24"/>
          <w:shd w:val="clear" w:color="auto" w:fill="FFFFFF"/>
          <w:lang w:eastAsia="en-US"/>
        </w:rPr>
        <w:t>Современные технологии построения партнерских взаимоотношений семьи и ДОУ</w:t>
      </w:r>
      <w:r w:rsidR="00245420" w:rsidRPr="00822C86">
        <w:rPr>
          <w:bCs/>
          <w:sz w:val="24"/>
          <w:szCs w:val="24"/>
          <w:lang w:eastAsia="en-US"/>
        </w:rPr>
        <w:t>»,</w:t>
      </w:r>
      <w:r w:rsidR="00245420" w:rsidRPr="00822C86">
        <w:rPr>
          <w:sz w:val="24"/>
          <w:szCs w:val="24"/>
        </w:rPr>
        <w:t xml:space="preserve"> консультации</w:t>
      </w:r>
      <w:r w:rsidR="001314CE" w:rsidRPr="00822C86">
        <w:rPr>
          <w:sz w:val="24"/>
          <w:szCs w:val="24"/>
        </w:rPr>
        <w:t xml:space="preserve"> для педагогов «Традиционные и нетрадиционные формы работы ДОУ с семьей</w:t>
      </w:r>
      <w:r w:rsidR="001314CE" w:rsidRPr="00822C86">
        <w:rPr>
          <w:rStyle w:val="a6"/>
          <w:b w:val="0"/>
          <w:sz w:val="24"/>
          <w:szCs w:val="24"/>
        </w:rPr>
        <w:t xml:space="preserve">», </w:t>
      </w:r>
      <w:r w:rsidR="001314CE" w:rsidRPr="00822C86">
        <w:rPr>
          <w:sz w:val="24"/>
          <w:szCs w:val="24"/>
        </w:rPr>
        <w:t>«Как правильно организовать и прове</w:t>
      </w:r>
      <w:r w:rsidR="00972A4E" w:rsidRPr="00822C86">
        <w:rPr>
          <w:sz w:val="24"/>
          <w:szCs w:val="24"/>
        </w:rPr>
        <w:t>сти родительское собрание в ДОУ</w:t>
      </w:r>
      <w:r w:rsidR="001314CE" w:rsidRPr="00822C86">
        <w:rPr>
          <w:sz w:val="24"/>
          <w:szCs w:val="24"/>
        </w:rPr>
        <w:t xml:space="preserve">», </w:t>
      </w:r>
      <w:r w:rsidR="001314CE" w:rsidRPr="00822C86">
        <w:rPr>
          <w:sz w:val="24"/>
          <w:szCs w:val="24"/>
          <w:lang w:eastAsia="en-US"/>
        </w:rPr>
        <w:t>«Речевой этикет воспитателя ДОУ»</w:t>
      </w:r>
      <w:r w:rsidR="00245420" w:rsidRPr="00822C86">
        <w:rPr>
          <w:sz w:val="24"/>
          <w:szCs w:val="24"/>
          <w:lang w:eastAsia="en-US"/>
        </w:rPr>
        <w:t>.</w:t>
      </w:r>
      <w:r w:rsidR="003E1227" w:rsidRPr="00822C86">
        <w:rPr>
          <w:sz w:val="24"/>
          <w:szCs w:val="24"/>
        </w:rPr>
        <w:t xml:space="preserve"> </w:t>
      </w:r>
    </w:p>
    <w:p w:rsidR="00040CE9" w:rsidRPr="00822C86" w:rsidRDefault="00040CE9" w:rsidP="00822C86">
      <w:pPr>
        <w:pStyle w:val="afb"/>
        <w:ind w:firstLine="708"/>
        <w:jc w:val="both"/>
        <w:rPr>
          <w:sz w:val="24"/>
          <w:szCs w:val="24"/>
        </w:rPr>
      </w:pPr>
      <w:r w:rsidRPr="00822C86">
        <w:rPr>
          <w:sz w:val="24"/>
          <w:szCs w:val="24"/>
        </w:rPr>
        <w:t>Родители активно сотрудничают с педагогами и специалистами ДОУ: участвуют в организации и проведении праздников, досугов, спортивных мероприятиях, конкурсов, викторин, трудовой деятельности с детьми на участках и в помещениях ДОУ. С целью активизации совместной деятельности детей и родителей в детском саду были проведены праздники для всех возрастных групп с участием родителей: «Осенние праздники», «Новый год», «8 марта», «День матери», для воспитанников старшей и подготовительной к школе групп проведено спортивное развлечение с папами, посвященное 23 февраля. Родители активно принимали участие в совместных праздниках, не только Родители приняли участие в выставках тематических рисунков по временам года: «Осень», «Зима», «Весна». Оформлении  газет «Марафон добрых дел», «С праздником весны», «Осень золотая!», «Знай правила дорожного движения». С целью активизации совместной деятельности ДОУ, родителей и детей организованы выставки детско-родительских поделок различной тематики «Зимнее волшебство», «Пасха», «Осень золотая», «9 Мая!» и др.   Для оказания помощи родителям в воспитании детей были также организованы и проведены тематические родительские собрания по вопросам экологического воспитания, речевого развития, консультации по интересующим родителей темам «Адаптация в детском саду», «Игры на прогулке зимой», опросы «Питание в детском саду», «Организация дополнительного образования в ДОУ», беседы. Организованы и проведены общие родительские собрания, созвучные с тематикой годовых задач</w:t>
      </w:r>
      <w:r w:rsidRPr="00822C86">
        <w:rPr>
          <w:bCs/>
          <w:sz w:val="24"/>
          <w:szCs w:val="24"/>
        </w:rPr>
        <w:t xml:space="preserve"> «Воспитание интереса у детей дошкольного возраста к окружающему миру, любви к родной природе»,</w:t>
      </w:r>
      <w:r w:rsidRPr="00822C86">
        <w:rPr>
          <w:sz w:val="24"/>
          <w:szCs w:val="24"/>
        </w:rPr>
        <w:t xml:space="preserve"> «Взаимодействие детского сада и семьи по вопросам воспитания детей. Знакомство с направлениями работы на новый учебный год», «Итоги работы за 2018-2019 учебный год». </w:t>
      </w:r>
    </w:p>
    <w:p w:rsidR="00040CE9" w:rsidRPr="00822C86" w:rsidRDefault="00040CE9" w:rsidP="00822C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C8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22C86">
        <w:rPr>
          <w:rFonts w:ascii="Times New Roman" w:hAnsi="Times New Roman" w:cs="Times New Roman"/>
          <w:sz w:val="24"/>
          <w:szCs w:val="24"/>
        </w:rPr>
        <w:t>Анализ проведенного опроса «Ваше мнение о работе ДОУ» показал, что 89% родителей удовлетворены качеством образования в ДОУ, компетентностью педагогов и специалистов по вопросам воспитания, обучения и развития их детей.</w:t>
      </w:r>
    </w:p>
    <w:p w:rsidR="00755670" w:rsidRPr="00822C86" w:rsidRDefault="00370DC5" w:rsidP="00822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2C86">
        <w:rPr>
          <w:rFonts w:ascii="Times New Roman" w:hAnsi="Times New Roman" w:cs="Times New Roman"/>
          <w:sz w:val="24"/>
          <w:szCs w:val="24"/>
        </w:rPr>
        <w:t xml:space="preserve">В рамках решения </w:t>
      </w:r>
      <w:r w:rsidR="00755670" w:rsidRPr="00822C86">
        <w:rPr>
          <w:rFonts w:ascii="Times New Roman" w:hAnsi="Times New Roman" w:cs="Times New Roman"/>
          <w:sz w:val="24"/>
          <w:szCs w:val="24"/>
        </w:rPr>
        <w:t xml:space="preserve">задачи, направленной на </w:t>
      </w:r>
      <w:r w:rsidR="00755670" w:rsidRPr="00822C86">
        <w:rPr>
          <w:rFonts w:ascii="Times New Roman" w:hAnsi="Times New Roman" w:cs="Times New Roman"/>
          <w:sz w:val="24"/>
          <w:szCs w:val="24"/>
          <w:u w:val="single"/>
        </w:rPr>
        <w:t>повышение профессионального мастерства педагогов в области познавательного развития через различные формы работы с детьми дошкольного возраста</w:t>
      </w:r>
      <w:r w:rsidR="00316713" w:rsidRPr="00822C86">
        <w:rPr>
          <w:rFonts w:ascii="Times New Roman" w:hAnsi="Times New Roman"/>
          <w:sz w:val="24"/>
          <w:szCs w:val="24"/>
        </w:rPr>
        <w:t xml:space="preserve"> в течение года педагогическим коллективом были проведены следующие мероприятия: </w:t>
      </w:r>
      <w:r w:rsidR="009111CB" w:rsidRPr="00822C86">
        <w:rPr>
          <w:rFonts w:ascii="Times New Roman" w:hAnsi="Times New Roman" w:cs="Times New Roman"/>
          <w:sz w:val="24"/>
          <w:szCs w:val="24"/>
        </w:rPr>
        <w:t>проведены проекты</w:t>
      </w:r>
      <w:r w:rsidR="00571908" w:rsidRPr="00822C86">
        <w:rPr>
          <w:rFonts w:ascii="Times New Roman" w:hAnsi="Times New Roman" w:cs="Times New Roman"/>
          <w:sz w:val="24"/>
          <w:szCs w:val="24"/>
        </w:rPr>
        <w:t xml:space="preserve"> </w:t>
      </w:r>
      <w:r w:rsidR="009111CB" w:rsidRPr="00822C86">
        <w:rPr>
          <w:rFonts w:ascii="Times New Roman" w:hAnsi="Times New Roman" w:cs="Times New Roman"/>
          <w:sz w:val="24"/>
          <w:szCs w:val="24"/>
          <w:lang w:eastAsia="en-US"/>
        </w:rPr>
        <w:t xml:space="preserve">«Математические сказки», </w:t>
      </w:r>
      <w:r w:rsidR="00571908" w:rsidRPr="00822C86">
        <w:rPr>
          <w:rFonts w:ascii="Times New Roman" w:hAnsi="Times New Roman" w:cs="Times New Roman"/>
          <w:sz w:val="24"/>
          <w:szCs w:val="24"/>
          <w:lang w:eastAsia="en-US"/>
        </w:rPr>
        <w:t>«Земля – наш общий дом»</w:t>
      </w:r>
      <w:r w:rsidR="009111CB" w:rsidRPr="00822C86">
        <w:rPr>
          <w:rFonts w:ascii="Times New Roman" w:hAnsi="Times New Roman" w:cs="Times New Roman"/>
          <w:sz w:val="24"/>
          <w:szCs w:val="24"/>
          <w:lang w:eastAsia="en-US"/>
        </w:rPr>
        <w:t xml:space="preserve">, организованы </w:t>
      </w:r>
      <w:r w:rsidR="00571908" w:rsidRPr="00822C86">
        <w:rPr>
          <w:rFonts w:ascii="Times New Roman" w:hAnsi="Times New Roman"/>
          <w:sz w:val="24"/>
          <w:szCs w:val="24"/>
        </w:rPr>
        <w:t>темати</w:t>
      </w:r>
      <w:r w:rsidR="009111CB" w:rsidRPr="00822C86">
        <w:rPr>
          <w:rFonts w:ascii="Times New Roman" w:hAnsi="Times New Roman"/>
          <w:sz w:val="24"/>
          <w:szCs w:val="24"/>
        </w:rPr>
        <w:t>ческие недели</w:t>
      </w:r>
      <w:r w:rsidR="00571908" w:rsidRPr="00822C86">
        <w:rPr>
          <w:rFonts w:ascii="Times New Roman" w:hAnsi="Times New Roman"/>
          <w:sz w:val="24"/>
          <w:szCs w:val="24"/>
        </w:rPr>
        <w:t xml:space="preserve"> «Неделя экспериментов», </w:t>
      </w:r>
      <w:r w:rsidR="00571908" w:rsidRPr="00822C86">
        <w:rPr>
          <w:rFonts w:ascii="Times New Roman" w:hAnsi="Times New Roman" w:cs="Times New Roman"/>
          <w:sz w:val="24"/>
          <w:szCs w:val="24"/>
        </w:rPr>
        <w:t>«Неделя загадок»</w:t>
      </w:r>
      <w:r w:rsidR="0041554A" w:rsidRPr="00822C86">
        <w:rPr>
          <w:rFonts w:ascii="Times New Roman" w:hAnsi="Times New Roman" w:cs="Times New Roman"/>
          <w:sz w:val="24"/>
          <w:szCs w:val="24"/>
        </w:rPr>
        <w:t>.</w:t>
      </w:r>
    </w:p>
    <w:p w:rsidR="00316713" w:rsidRPr="00822C86" w:rsidRDefault="00316713" w:rsidP="00425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822C86">
        <w:rPr>
          <w:rFonts w:ascii="Times New Roman" w:hAnsi="Times New Roman"/>
          <w:sz w:val="24"/>
          <w:szCs w:val="24"/>
        </w:rPr>
        <w:t>С сотрудниками по данному направлению проводилась методическая работа:</w:t>
      </w:r>
      <w:r w:rsidRPr="00822C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396D" w:rsidRPr="00822C86">
        <w:rPr>
          <w:rFonts w:ascii="Times New Roman" w:hAnsi="Times New Roman" w:cs="Times New Roman"/>
          <w:sz w:val="24"/>
          <w:szCs w:val="24"/>
          <w:lang w:eastAsia="en-US"/>
        </w:rPr>
        <w:t>заседание методического совета «Интеллектуальное развитие детей дошкольного возраста»,</w:t>
      </w:r>
      <w:r w:rsidR="00A4396D" w:rsidRPr="00822C86">
        <w:rPr>
          <w:rFonts w:ascii="Times New Roman" w:hAnsi="Times New Roman" w:cs="Times New Roman"/>
          <w:sz w:val="24"/>
          <w:szCs w:val="24"/>
        </w:rPr>
        <w:t xml:space="preserve"> консультации для педагогов </w:t>
      </w:r>
      <w:r w:rsidR="00A4396D" w:rsidRPr="00822C86">
        <w:rPr>
          <w:rFonts w:ascii="Times New Roman" w:hAnsi="Times New Roman"/>
          <w:sz w:val="24"/>
          <w:szCs w:val="24"/>
        </w:rPr>
        <w:t>«Эффективность использования метода интеграции проектов в работе воспитателя ДОУ», «Творческие задания как средства развития познавательной активности детей дошкольного возраста»</w:t>
      </w:r>
      <w:r w:rsidR="00A4396D" w:rsidRPr="00822C8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«Организация и проведение экспериментов с дошкольниками»</w:t>
      </w:r>
      <w:r w:rsidR="00A4396D" w:rsidRPr="00822C8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A4396D" w:rsidRPr="00822C86">
        <w:rPr>
          <w:rFonts w:ascii="Times New Roman" w:hAnsi="Times New Roman" w:cs="Times New Roman"/>
          <w:sz w:val="24"/>
          <w:szCs w:val="24"/>
        </w:rPr>
        <w:t xml:space="preserve">семинар для воспитателей </w:t>
      </w:r>
      <w:r w:rsidR="00A4396D" w:rsidRPr="00822C86">
        <w:rPr>
          <w:rFonts w:ascii="Times New Roman" w:hAnsi="Times New Roman"/>
          <w:sz w:val="24"/>
          <w:szCs w:val="24"/>
        </w:rPr>
        <w:t>«Использование проектного метода в организации работы по интеллектуальному (познавательному) развитию детей»</w:t>
      </w:r>
      <w:r w:rsidR="007A2397" w:rsidRPr="00822C86">
        <w:rPr>
          <w:rFonts w:ascii="Times New Roman" w:hAnsi="Times New Roman"/>
          <w:sz w:val="24"/>
          <w:szCs w:val="24"/>
        </w:rPr>
        <w:t>, проведен</w:t>
      </w:r>
      <w:r w:rsidR="007A2397" w:rsidRPr="00822C86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контроль </w:t>
      </w:r>
      <w:r w:rsidR="007A2397" w:rsidRPr="00822C8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«</w:t>
      </w:r>
      <w:r w:rsidR="007A2397" w:rsidRPr="00822C8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Состояние работы</w:t>
      </w:r>
      <w:r w:rsidR="007A2397" w:rsidRPr="00822C8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7A2397" w:rsidRPr="00822C8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по</w:t>
      </w:r>
      <w:r w:rsidR="007A2397" w:rsidRPr="00822C8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7A2397" w:rsidRPr="00822C8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познавательному развитию </w:t>
      </w:r>
      <w:r w:rsidR="007A2397" w:rsidRPr="00822C8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дошкольников </w:t>
      </w:r>
      <w:r w:rsidR="007A2397" w:rsidRPr="00822C8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в ДОУ</w:t>
      </w:r>
      <w:r w:rsidR="007A2397" w:rsidRPr="00822C8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». </w:t>
      </w:r>
      <w:r w:rsidRPr="00822C86">
        <w:rPr>
          <w:rFonts w:ascii="Times New Roman" w:hAnsi="Times New Roman"/>
          <w:sz w:val="24"/>
          <w:szCs w:val="24"/>
        </w:rPr>
        <w:t xml:space="preserve"> Итогом этой работы  стал </w:t>
      </w:r>
      <w:r w:rsidR="00A4396D" w:rsidRPr="00822C86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A4396D" w:rsidRPr="00822C86">
        <w:rPr>
          <w:rFonts w:ascii="Times New Roman" w:hAnsi="Times New Roman" w:cs="Times New Roman"/>
          <w:sz w:val="24"/>
          <w:szCs w:val="24"/>
          <w:lang w:eastAsia="en-US"/>
        </w:rPr>
        <w:t>«Эффективное развитие интеллектуальных способностей дошкольников»</w:t>
      </w:r>
      <w:r w:rsidR="007A2397" w:rsidRPr="00822C8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00C82" w:rsidRPr="00822C86" w:rsidRDefault="00316713" w:rsidP="00822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2C86">
        <w:rPr>
          <w:rFonts w:ascii="Times New Roman" w:hAnsi="Times New Roman" w:cs="Times New Roman"/>
          <w:sz w:val="24"/>
          <w:szCs w:val="24"/>
        </w:rPr>
        <w:t xml:space="preserve">Планомерно велась работа с родителями – </w:t>
      </w:r>
      <w:r w:rsidR="00500C82" w:rsidRPr="00822C86">
        <w:rPr>
          <w:rFonts w:ascii="Times New Roman" w:hAnsi="Times New Roman" w:cs="Times New Roman"/>
          <w:sz w:val="24"/>
          <w:szCs w:val="24"/>
        </w:rPr>
        <w:t xml:space="preserve">проведены консультации для родителей </w:t>
      </w:r>
      <w:r w:rsidR="00500C82" w:rsidRPr="00822C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«Интеллектуальное развитие дошкольников»</w:t>
      </w:r>
      <w:r w:rsidR="00500C82" w:rsidRPr="00822C86">
        <w:rPr>
          <w:rFonts w:ascii="Times New Roman" w:hAnsi="Times New Roman" w:cs="Times New Roman"/>
          <w:sz w:val="24"/>
          <w:szCs w:val="24"/>
        </w:rPr>
        <w:t xml:space="preserve"> «Математика-это легко!», </w:t>
      </w:r>
      <w:r w:rsidR="00500C82" w:rsidRPr="00822C86">
        <w:rPr>
          <w:rStyle w:val="a6"/>
          <w:rFonts w:ascii="Times New Roman" w:hAnsi="Times New Roman"/>
          <w:b w:val="0"/>
          <w:sz w:val="24"/>
          <w:szCs w:val="24"/>
        </w:rPr>
        <w:t xml:space="preserve">«Роль семьи в развитии поисково-исследовательской активности ребенка», </w:t>
      </w:r>
      <w:r w:rsidR="00500C82" w:rsidRPr="00822C86">
        <w:rPr>
          <w:rFonts w:ascii="Times New Roman" w:hAnsi="Times New Roman" w:cs="Times New Roman"/>
          <w:sz w:val="24"/>
          <w:szCs w:val="24"/>
          <w:lang w:eastAsia="en-US"/>
        </w:rPr>
        <w:t xml:space="preserve">«Обучение запоминанию», «Методы, повышающие познавательную активность дошкольников», </w:t>
      </w:r>
      <w:r w:rsidR="00500C82" w:rsidRPr="00822C86">
        <w:rPr>
          <w:rStyle w:val="a6"/>
          <w:rFonts w:ascii="Times New Roman" w:hAnsi="Times New Roman"/>
          <w:b w:val="0"/>
          <w:sz w:val="24"/>
          <w:szCs w:val="24"/>
        </w:rPr>
        <w:t xml:space="preserve">организованы  родительские собрания в подготовительных к школе группах на тему </w:t>
      </w:r>
      <w:r w:rsidR="00500C82" w:rsidRPr="00822C86">
        <w:rPr>
          <w:rFonts w:ascii="Times New Roman" w:hAnsi="Times New Roman" w:cs="Times New Roman"/>
          <w:sz w:val="24"/>
          <w:szCs w:val="24"/>
          <w:shd w:val="clear" w:color="auto" w:fill="FFFFFF"/>
        </w:rPr>
        <w:t>«Удивительное путешествие в страну Знаний»</w:t>
      </w:r>
      <w:r w:rsidR="00571908" w:rsidRPr="00822C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30B1" w:rsidRPr="00822C86" w:rsidRDefault="0041554A" w:rsidP="00822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86">
        <w:rPr>
          <w:rFonts w:ascii="Times New Roman" w:hAnsi="Times New Roman" w:cs="Times New Roman"/>
          <w:sz w:val="24"/>
          <w:szCs w:val="24"/>
        </w:rPr>
        <w:t>Эффективность работы педагогов по познавательному развитию детей в ДОУ можно считать удовлетворительной. Практически во всех группах имеются центры познания с богатым содержанием дидактического материала, в образовательной деятельности педагоги используют наглядно-демонстрационный и раздаточный материал, некоторые воспитатели применяют нестандартный подход к проведению ОД и, как следствие, в течение образовательной деятельности дети активны, проявляют интерес и внимание к заданиям.</w:t>
      </w:r>
    </w:p>
    <w:p w:rsidR="00346B1F" w:rsidRPr="00822C86" w:rsidRDefault="00346B1F" w:rsidP="00822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2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</w:t>
      </w:r>
      <w:r w:rsidRPr="00822C8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повышения уровня</w:t>
      </w:r>
      <w:r w:rsidRPr="00822C86">
        <w:rPr>
          <w:rFonts w:ascii="Times New Roman" w:hAnsi="Times New Roman" w:cs="Times New Roman"/>
          <w:sz w:val="24"/>
          <w:szCs w:val="24"/>
          <w:u w:val="single"/>
        </w:rPr>
        <w:t xml:space="preserve"> речевого развития детей дошкольного возраста</w:t>
      </w:r>
      <w:r w:rsidRPr="00822C86">
        <w:rPr>
          <w:rFonts w:ascii="Times New Roman" w:hAnsi="Times New Roman" w:cs="Times New Roman"/>
          <w:sz w:val="24"/>
          <w:szCs w:val="24"/>
        </w:rPr>
        <w:t xml:space="preserve"> педагогическим коллективом велась </w:t>
      </w:r>
      <w:r w:rsidR="00897A47" w:rsidRPr="00822C86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822C86">
        <w:rPr>
          <w:rFonts w:ascii="Times New Roman" w:hAnsi="Times New Roman" w:cs="Times New Roman"/>
          <w:sz w:val="24"/>
          <w:szCs w:val="24"/>
        </w:rPr>
        <w:t>работа</w:t>
      </w:r>
      <w:r w:rsidR="00897A47" w:rsidRPr="00822C86">
        <w:rPr>
          <w:rFonts w:ascii="Times New Roman" w:hAnsi="Times New Roman" w:cs="Times New Roman"/>
          <w:sz w:val="24"/>
          <w:szCs w:val="24"/>
        </w:rPr>
        <w:t>: осуществле</w:t>
      </w:r>
      <w:r w:rsidR="00D01B66" w:rsidRPr="00822C86">
        <w:rPr>
          <w:rFonts w:ascii="Times New Roman" w:hAnsi="Times New Roman" w:cs="Times New Roman"/>
          <w:sz w:val="24"/>
          <w:szCs w:val="24"/>
        </w:rPr>
        <w:t>ние проектов по развитию речи («Здравствуй, сказка!»</w:t>
      </w:r>
      <w:r w:rsidR="00BF11CC" w:rsidRPr="00822C86">
        <w:rPr>
          <w:rFonts w:ascii="Times New Roman" w:hAnsi="Times New Roman"/>
          <w:sz w:val="24"/>
          <w:szCs w:val="24"/>
        </w:rPr>
        <w:t xml:space="preserve"> - воспитатель Землянова Н.В.</w:t>
      </w:r>
      <w:r w:rsidR="00EA06EB" w:rsidRPr="00822C86">
        <w:rPr>
          <w:rFonts w:ascii="Times New Roman" w:hAnsi="Times New Roman"/>
          <w:sz w:val="24"/>
          <w:szCs w:val="24"/>
        </w:rPr>
        <w:t xml:space="preserve">, </w:t>
      </w:r>
      <w:r w:rsidR="00BF11CC" w:rsidRPr="00822C86">
        <w:rPr>
          <w:rFonts w:ascii="Times New Roman" w:hAnsi="Times New Roman"/>
          <w:sz w:val="24"/>
          <w:szCs w:val="24"/>
        </w:rPr>
        <w:t xml:space="preserve">«Неделя добрых дел» - воспитатели Тарбаева С.В., Степаненко Е.В., </w:t>
      </w:r>
      <w:r w:rsidR="00761450" w:rsidRPr="00822C86">
        <w:rPr>
          <w:rFonts w:ascii="Times New Roman" w:hAnsi="Times New Roman"/>
          <w:sz w:val="24"/>
          <w:szCs w:val="24"/>
        </w:rPr>
        <w:t>«Давай дружить!» - воспитатели Мертикова О.В., Битюцкая В.А.)</w:t>
      </w:r>
      <w:r w:rsidR="0003757A" w:rsidRPr="00822C86">
        <w:rPr>
          <w:rFonts w:ascii="Times New Roman" w:hAnsi="Times New Roman"/>
          <w:sz w:val="24"/>
          <w:szCs w:val="24"/>
        </w:rPr>
        <w:t xml:space="preserve"> С воспитанниками среднего и старшего дошкольного возраста были поставлены инсценировки, музыкально-театрализованные постановки, позволяющие через театрализованную деятельность решать задачи речевого развития:  средняя группа № 15 - «Под грибом», «Сорока-белобока» (показ для воспитанников младших дошкольных групп), старшая группа № 14 - «Красная шапочка», «Муха-Цокотоуха» (показ для родителей воспитанников).</w:t>
      </w:r>
      <w:r w:rsidR="00795AC4" w:rsidRPr="00822C86">
        <w:rPr>
          <w:rFonts w:ascii="Times New Roman" w:hAnsi="Times New Roman" w:cs="Times New Roman"/>
          <w:sz w:val="24"/>
          <w:szCs w:val="24"/>
          <w:lang w:eastAsia="en-US"/>
        </w:rPr>
        <w:t xml:space="preserve"> С воспитанниками групп компенсирующей направленности </w:t>
      </w:r>
      <w:r w:rsidR="00897A47" w:rsidRPr="00822C86">
        <w:rPr>
          <w:rFonts w:ascii="Times New Roman" w:hAnsi="Times New Roman"/>
          <w:sz w:val="24"/>
          <w:szCs w:val="24"/>
        </w:rPr>
        <w:t>организ</w:t>
      </w:r>
      <w:r w:rsidR="00795AC4" w:rsidRPr="00822C86">
        <w:rPr>
          <w:rFonts w:ascii="Times New Roman" w:hAnsi="Times New Roman"/>
          <w:sz w:val="24"/>
          <w:szCs w:val="24"/>
        </w:rPr>
        <w:t>ован и проведен</w:t>
      </w:r>
      <w:r w:rsidR="00795AC4" w:rsidRPr="00822C86">
        <w:rPr>
          <w:rFonts w:ascii="Times New Roman" w:hAnsi="Times New Roman"/>
          <w:sz w:val="24"/>
          <w:szCs w:val="24"/>
          <w:shd w:val="clear" w:color="auto" w:fill="FFFFFF"/>
        </w:rPr>
        <w:t xml:space="preserve"> «Праздник</w:t>
      </w:r>
      <w:r w:rsidR="00897A47" w:rsidRPr="00822C86">
        <w:rPr>
          <w:rFonts w:ascii="Times New Roman" w:hAnsi="Times New Roman"/>
          <w:sz w:val="24"/>
          <w:szCs w:val="24"/>
          <w:shd w:val="clear" w:color="auto" w:fill="FFFFFF"/>
        </w:rPr>
        <w:t xml:space="preserve"> чистой речи»</w:t>
      </w:r>
      <w:r w:rsidR="00795AC4" w:rsidRPr="00822C86">
        <w:rPr>
          <w:rFonts w:ascii="Times New Roman" w:hAnsi="Times New Roman"/>
          <w:sz w:val="24"/>
          <w:szCs w:val="24"/>
          <w:shd w:val="clear" w:color="auto" w:fill="FFFFFF"/>
        </w:rPr>
        <w:t xml:space="preserve"> (учитель-логопед Баженова В.М.</w:t>
      </w:r>
      <w:r w:rsidR="00157862" w:rsidRPr="00822C86">
        <w:rPr>
          <w:rFonts w:ascii="Times New Roman" w:hAnsi="Times New Roman"/>
          <w:sz w:val="24"/>
          <w:szCs w:val="24"/>
          <w:shd w:val="clear" w:color="auto" w:fill="FFFFFF"/>
        </w:rPr>
        <w:t>, воспитатели групп № 6, 10,11</w:t>
      </w:r>
      <w:r w:rsidR="00795AC4" w:rsidRPr="00822C86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B4114C" w:rsidRPr="00822C86" w:rsidRDefault="00B4114C" w:rsidP="00822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2C86">
        <w:rPr>
          <w:rFonts w:ascii="Times New Roman" w:hAnsi="Times New Roman"/>
          <w:sz w:val="24"/>
          <w:szCs w:val="24"/>
        </w:rPr>
        <w:t>Для повышения квалификации педагогического состава по данной задаче были проведены</w:t>
      </w:r>
      <w:r w:rsidRPr="00822C86">
        <w:rPr>
          <w:rFonts w:ascii="Times New Roman" w:hAnsi="Times New Roman" w:cs="Times New Roman"/>
          <w:sz w:val="24"/>
          <w:szCs w:val="24"/>
        </w:rPr>
        <w:t xml:space="preserve"> консультации для педагогов </w:t>
      </w:r>
      <w:r w:rsidRPr="00822C86">
        <w:rPr>
          <w:rFonts w:ascii="Times New Roman" w:hAnsi="Times New Roman" w:cs="Times New Roman"/>
          <w:sz w:val="24"/>
          <w:szCs w:val="24"/>
          <w:lang w:eastAsia="en-US"/>
        </w:rPr>
        <w:t>«Культура речи педагога ДОУ»,</w:t>
      </w:r>
      <w:r w:rsidRPr="00822C86">
        <w:rPr>
          <w:rFonts w:ascii="Times New Roman" w:hAnsi="Times New Roman"/>
          <w:sz w:val="24"/>
          <w:szCs w:val="24"/>
        </w:rPr>
        <w:t xml:space="preserve"> «Значение словесных игр в детском саду»</w:t>
      </w:r>
      <w:r w:rsidRPr="00822C8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, «Развитие интонационной стороны речи», </w:t>
      </w:r>
      <w:r w:rsidRPr="00822C86">
        <w:rPr>
          <w:rFonts w:ascii="Times New Roman" w:hAnsi="Times New Roman" w:cs="Times New Roman"/>
          <w:sz w:val="24"/>
          <w:szCs w:val="24"/>
          <w:lang w:eastAsia="en-US"/>
        </w:rPr>
        <w:t xml:space="preserve"> «Игры в коррекционной работе педагога», «Работа по закреплению правильного звукопроизношения», </w:t>
      </w:r>
      <w:r w:rsidRPr="00822C86">
        <w:rPr>
          <w:rFonts w:ascii="Times New Roman" w:hAnsi="Times New Roman"/>
          <w:sz w:val="24"/>
          <w:szCs w:val="24"/>
        </w:rPr>
        <w:t>«Влияние устного народного творчества на развитие речи детей дошкольного возраста»</w:t>
      </w:r>
      <w:r w:rsidRPr="00822C8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822C86">
        <w:rPr>
          <w:rFonts w:ascii="Times New Roman" w:hAnsi="Times New Roman" w:cs="Times New Roman"/>
          <w:sz w:val="24"/>
          <w:szCs w:val="24"/>
        </w:rPr>
        <w:t xml:space="preserve"> </w:t>
      </w:r>
      <w:r w:rsidRPr="00822C86">
        <w:rPr>
          <w:rFonts w:ascii="Times New Roman" w:hAnsi="Times New Roman"/>
          <w:sz w:val="24"/>
          <w:szCs w:val="24"/>
          <w:shd w:val="clear" w:color="auto" w:fill="FFFFFF"/>
        </w:rPr>
        <w:t>практикум для педагогов на тему: «Приёмы постановки звуков в повседневной жизни»</w:t>
      </w:r>
      <w:r w:rsidR="009166C6" w:rsidRPr="00822C8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166C6" w:rsidRPr="00822C86" w:rsidRDefault="009166C6" w:rsidP="00822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86">
        <w:rPr>
          <w:rFonts w:ascii="Times New Roman" w:hAnsi="Times New Roman" w:cs="Times New Roman"/>
          <w:sz w:val="24"/>
          <w:szCs w:val="24"/>
        </w:rPr>
        <w:t xml:space="preserve">Для родителей воспитанников </w:t>
      </w:r>
      <w:r w:rsidR="004D362C" w:rsidRPr="00822C86">
        <w:rPr>
          <w:rFonts w:ascii="Times New Roman" w:hAnsi="Times New Roman" w:cs="Times New Roman"/>
          <w:sz w:val="24"/>
          <w:szCs w:val="24"/>
        </w:rPr>
        <w:t xml:space="preserve">организованы </w:t>
      </w:r>
      <w:r w:rsidRPr="00822C86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822C86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«Детские ошибки: не обращать внимания или поправлять?»,</w:t>
      </w:r>
      <w:r w:rsidRPr="00822C86">
        <w:rPr>
          <w:rFonts w:ascii="Times New Roman" w:hAnsi="Times New Roman" w:cs="Times New Roman"/>
          <w:sz w:val="24"/>
          <w:szCs w:val="24"/>
        </w:rPr>
        <w:t xml:space="preserve"> «Как превратить чтение в удовольствие»,</w:t>
      </w:r>
      <w:r w:rsidRPr="00822C8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«</w:t>
      </w:r>
      <w:r w:rsidRPr="00822C8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t>Роль родителей в формировании грамматически правильной речи дошкольников</w:t>
      </w:r>
      <w:r w:rsidRPr="00822C8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», </w:t>
      </w:r>
      <w:r w:rsidRPr="00822C86">
        <w:rPr>
          <w:rFonts w:ascii="Times New Roman" w:hAnsi="Times New Roman" w:cs="Times New Roman"/>
          <w:sz w:val="24"/>
          <w:szCs w:val="24"/>
          <w:lang w:eastAsia="en-US"/>
        </w:rPr>
        <w:t>«Говорите с ребенком правильно»</w:t>
      </w:r>
      <w:r w:rsidRPr="00822C86">
        <w:rPr>
          <w:rFonts w:ascii="Times New Roman" w:hAnsi="Times New Roman" w:cs="Times New Roman"/>
          <w:sz w:val="24"/>
          <w:szCs w:val="24"/>
        </w:rPr>
        <w:t>, «Речевые игры по дороге в детский сад»</w:t>
      </w:r>
      <w:r w:rsidR="004D362C" w:rsidRPr="00822C86">
        <w:rPr>
          <w:rFonts w:ascii="Times New Roman" w:hAnsi="Times New Roman" w:cs="Times New Roman"/>
          <w:sz w:val="24"/>
          <w:szCs w:val="24"/>
          <w:lang w:eastAsia="en-US"/>
        </w:rPr>
        <w:t xml:space="preserve">, родительские собрания </w:t>
      </w:r>
      <w:r w:rsidRPr="00822C86">
        <w:rPr>
          <w:rFonts w:ascii="Times New Roman" w:hAnsi="Times New Roman" w:cs="Times New Roman"/>
          <w:sz w:val="24"/>
          <w:szCs w:val="24"/>
          <w:shd w:val="clear" w:color="auto" w:fill="FFFFFF"/>
        </w:rPr>
        <w:t>«Развитие речи старших дошкольников»,</w:t>
      </w:r>
      <w:r w:rsidRPr="00822C86">
        <w:rPr>
          <w:rFonts w:ascii="Times New Roman" w:hAnsi="Times New Roman" w:cs="Times New Roman"/>
          <w:sz w:val="24"/>
          <w:szCs w:val="24"/>
        </w:rPr>
        <w:t xml:space="preserve"> «Развитие речи детей в условиях семьи и детского сада», «Развитие речи детей и творческих способностей родителей через театральную деятельность».</w:t>
      </w:r>
    </w:p>
    <w:p w:rsidR="001D0955" w:rsidRPr="00822C86" w:rsidRDefault="001D0955" w:rsidP="00822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86">
        <w:rPr>
          <w:rFonts w:ascii="Times New Roman" w:hAnsi="Times New Roman" w:cs="Times New Roman"/>
          <w:sz w:val="24"/>
          <w:szCs w:val="24"/>
        </w:rPr>
        <w:t>Несмотря на проведенную работу, проблема речевого развития остается одной из наиболее актуальной</w:t>
      </w:r>
      <w:r w:rsidR="00447722" w:rsidRPr="00822C86">
        <w:rPr>
          <w:rFonts w:ascii="Times New Roman" w:hAnsi="Times New Roman" w:cs="Times New Roman"/>
          <w:sz w:val="24"/>
          <w:szCs w:val="24"/>
        </w:rPr>
        <w:t>.</w:t>
      </w:r>
    </w:p>
    <w:p w:rsidR="008D04E7" w:rsidRPr="00822C86" w:rsidRDefault="008D04E7" w:rsidP="00822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C86">
        <w:rPr>
          <w:rFonts w:ascii="Times New Roman" w:hAnsi="Times New Roman"/>
          <w:sz w:val="24"/>
          <w:szCs w:val="24"/>
        </w:rPr>
        <w:t>Помимо основных задач, коллектив детского сада уделял внимание и другим направлениям воспитательно-образовательной деятельности.</w:t>
      </w:r>
    </w:p>
    <w:p w:rsidR="008D04E7" w:rsidRPr="00822C86" w:rsidRDefault="008D04E7" w:rsidP="00822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86">
        <w:rPr>
          <w:rFonts w:ascii="Times New Roman" w:hAnsi="Times New Roman" w:cs="Times New Roman"/>
          <w:sz w:val="24"/>
          <w:szCs w:val="24"/>
        </w:rPr>
        <w:t xml:space="preserve">Активно велась </w:t>
      </w:r>
      <w:r w:rsidRPr="00822C86">
        <w:rPr>
          <w:rFonts w:ascii="Times New Roman" w:hAnsi="Times New Roman" w:cs="Times New Roman"/>
          <w:sz w:val="24"/>
          <w:szCs w:val="24"/>
          <w:u w:val="single"/>
        </w:rPr>
        <w:t>работа по экологическому воспитанию детей</w:t>
      </w:r>
      <w:r w:rsidRPr="00822C86">
        <w:rPr>
          <w:rFonts w:ascii="Times New Roman" w:hAnsi="Times New Roman" w:cs="Times New Roman"/>
          <w:sz w:val="24"/>
          <w:szCs w:val="24"/>
        </w:rPr>
        <w:t xml:space="preserve">. Дети приобщались к основам экологической культуры через различные мероприятия в ДОУ: осенние развлечения, проведен День птиц, тематические выставки рисунков по временам года, «Огород на подоконнике», выставка детско-родительских поделок «Осень золотая», </w:t>
      </w:r>
      <w:r w:rsidR="0002653A" w:rsidRPr="00822C86">
        <w:rPr>
          <w:rFonts w:ascii="Times New Roman" w:hAnsi="Times New Roman" w:cs="Times New Roman"/>
          <w:sz w:val="24"/>
          <w:szCs w:val="24"/>
        </w:rPr>
        <w:t>п</w:t>
      </w:r>
      <w:r w:rsidRPr="00822C86">
        <w:rPr>
          <w:rFonts w:ascii="Times New Roman" w:hAnsi="Times New Roman" w:cs="Times New Roman"/>
          <w:sz w:val="24"/>
          <w:szCs w:val="24"/>
        </w:rPr>
        <w:t>роведены совместные мероприятия с центром туризма и краеведения:  развлечение «</w:t>
      </w:r>
      <w:r w:rsidRPr="00822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Осенние фантазии», знакомство с музеем камней и минералов, работа в творческой мастерской по изготовлению осенних открыток. Старшие дошкольники приняли участие в городском краеведческом слете для дошкольников «Тропинками родного края», который проходил в городском парке Текстильщиков, в нем активно приняли участие папы воспитанников. </w:t>
      </w:r>
      <w:r w:rsidRPr="00822C86">
        <w:rPr>
          <w:rFonts w:ascii="Times New Roman" w:hAnsi="Times New Roman" w:cs="Times New Roman"/>
          <w:sz w:val="24"/>
          <w:szCs w:val="24"/>
        </w:rPr>
        <w:t xml:space="preserve">Проведены тематические родительские собрания: «Домашние любимцы, малыши и их маленькие друзья», блиц-опрос «Природа–наш дом», общее родительское собрание на тему: «Воспитание интереса у детей дошкольного возраста к окружающему миру, любви к родной природе», </w:t>
      </w:r>
      <w:r w:rsidRPr="00822C86">
        <w:rPr>
          <w:rFonts w:ascii="Times New Roman" w:hAnsi="Times New Roman" w:cs="Times New Roman"/>
          <w:kern w:val="24"/>
          <w:position w:val="1"/>
          <w:sz w:val="24"/>
          <w:szCs w:val="24"/>
        </w:rPr>
        <w:t>В старшей группе № 1</w:t>
      </w:r>
      <w:r w:rsidR="008170AB" w:rsidRPr="00822C86">
        <w:rPr>
          <w:rFonts w:ascii="Times New Roman" w:hAnsi="Times New Roman" w:cs="Times New Roman"/>
          <w:kern w:val="24"/>
          <w:position w:val="1"/>
          <w:sz w:val="24"/>
          <w:szCs w:val="24"/>
        </w:rPr>
        <w:t>4</w:t>
      </w:r>
      <w:r w:rsidRPr="00822C86">
        <w:rPr>
          <w:rFonts w:ascii="Times New Roman" w:hAnsi="Times New Roman" w:cs="Times New Roman"/>
          <w:kern w:val="24"/>
          <w:position w:val="1"/>
          <w:sz w:val="24"/>
          <w:szCs w:val="24"/>
        </w:rPr>
        <w:t xml:space="preserve"> осуществлен </w:t>
      </w:r>
      <w:r w:rsidRPr="00822C86">
        <w:rPr>
          <w:rFonts w:ascii="Times New Roman" w:hAnsi="Times New Roman" w:cs="Times New Roman"/>
          <w:sz w:val="24"/>
          <w:szCs w:val="24"/>
        </w:rPr>
        <w:t xml:space="preserve">проект по экологическому воспитанию «Планета – наш чистый дом и счастливы мы в нем!». </w:t>
      </w:r>
      <w:r w:rsidRPr="00822C86">
        <w:rPr>
          <w:rFonts w:ascii="Times New Roman" w:hAnsi="Times New Roman"/>
          <w:sz w:val="24"/>
          <w:szCs w:val="24"/>
        </w:rPr>
        <w:t>Для повышения квалификации педагогического состава были проведены консультации «Организация эколого-развивающей среды в дошкольном учреждении», «Работа с родителями по экологическому воспитанию».</w:t>
      </w:r>
    </w:p>
    <w:p w:rsidR="008D04E7" w:rsidRPr="00822C86" w:rsidRDefault="008D04E7" w:rsidP="00822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C86">
        <w:rPr>
          <w:rFonts w:ascii="Times New Roman" w:hAnsi="Times New Roman" w:cs="Times New Roman"/>
          <w:sz w:val="24"/>
          <w:szCs w:val="24"/>
        </w:rPr>
        <w:t>С целью знакомства воспитанников с различными видами театра (</w:t>
      </w:r>
      <w:r w:rsidRPr="00822C86">
        <w:rPr>
          <w:rFonts w:ascii="Times New Roman" w:hAnsi="Times New Roman" w:cs="Times New Roman"/>
          <w:sz w:val="24"/>
          <w:szCs w:val="24"/>
          <w:u w:val="single"/>
        </w:rPr>
        <w:t>год театра в России</w:t>
      </w:r>
      <w:r w:rsidRPr="00822C86">
        <w:rPr>
          <w:rFonts w:ascii="Times New Roman" w:hAnsi="Times New Roman" w:cs="Times New Roman"/>
          <w:sz w:val="24"/>
          <w:szCs w:val="24"/>
        </w:rPr>
        <w:t>) осуществлялось сотрудничество с различными социальными институтами: театральными труппами г.Волжского, Камышинского драматического театра – дети познакомились с театром марионеток, кукольным театром, театром ростовых кукол, посетили Камышинский драматический театр кукол «Калейдоскоп», где познакомились с миром театра и посмотрели спектакль «Заюшкина избушка». Организована встреча с воспитанниками «Камышинского социально-реабилитационного центра для несовершеннолетних», которые порадовали воспитанников театрализованной постановкой «Теремок».</w:t>
      </w:r>
    </w:p>
    <w:p w:rsidR="008D04E7" w:rsidRPr="00822C86" w:rsidRDefault="008D04E7" w:rsidP="00822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C86">
        <w:rPr>
          <w:rFonts w:ascii="Times New Roman" w:hAnsi="Times New Roman"/>
          <w:sz w:val="24"/>
          <w:szCs w:val="24"/>
        </w:rPr>
        <w:t xml:space="preserve">Проводилась </w:t>
      </w:r>
      <w:r w:rsidRPr="00822C86">
        <w:rPr>
          <w:rFonts w:ascii="Times New Roman" w:hAnsi="Times New Roman"/>
          <w:sz w:val="24"/>
          <w:szCs w:val="24"/>
          <w:u w:val="single"/>
        </w:rPr>
        <w:t>работа по нравственно-патриотическому воспитанию</w:t>
      </w:r>
      <w:r w:rsidRPr="00822C86">
        <w:rPr>
          <w:rFonts w:ascii="Times New Roman" w:hAnsi="Times New Roman"/>
          <w:sz w:val="24"/>
          <w:szCs w:val="24"/>
        </w:rPr>
        <w:t>: проведен тематический день, посвященный Сталинградской битве</w:t>
      </w:r>
      <w:r w:rsidR="00AE4596" w:rsidRPr="00822C86">
        <w:rPr>
          <w:rFonts w:ascii="Times New Roman" w:hAnsi="Times New Roman"/>
          <w:sz w:val="24"/>
          <w:szCs w:val="24"/>
        </w:rPr>
        <w:t>:</w:t>
      </w:r>
      <w:r w:rsidRPr="00822C86">
        <w:rPr>
          <w:rFonts w:ascii="Times New Roman" w:hAnsi="Times New Roman"/>
          <w:sz w:val="24"/>
          <w:szCs w:val="24"/>
        </w:rPr>
        <w:t xml:space="preserve"> были проведены тематические занятия, урок мужества для воспитанников старшего дошкольного возраста «Сталинградская битва», организованы выставка рисунков воспитанников старшего дошколь</w:t>
      </w:r>
      <w:r w:rsidR="00AE4596" w:rsidRPr="00822C86">
        <w:rPr>
          <w:rFonts w:ascii="Times New Roman" w:hAnsi="Times New Roman"/>
          <w:sz w:val="24"/>
          <w:szCs w:val="24"/>
        </w:rPr>
        <w:t>ного возраста, выставка поделок.</w:t>
      </w:r>
      <w:r w:rsidRPr="00822C86">
        <w:rPr>
          <w:rFonts w:ascii="Times New Roman" w:hAnsi="Times New Roman"/>
          <w:sz w:val="24"/>
          <w:szCs w:val="24"/>
        </w:rPr>
        <w:t xml:space="preserve"> </w:t>
      </w:r>
    </w:p>
    <w:p w:rsidR="008D04E7" w:rsidRPr="00822C86" w:rsidRDefault="008D04E7" w:rsidP="00822C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2C86">
        <w:rPr>
          <w:rFonts w:ascii="Times New Roman" w:hAnsi="Times New Roman"/>
          <w:sz w:val="24"/>
          <w:szCs w:val="24"/>
        </w:rPr>
        <w:t xml:space="preserve"> В рамках тематической </w:t>
      </w:r>
      <w:r w:rsidR="00C402C7" w:rsidRPr="00822C86">
        <w:rPr>
          <w:rFonts w:ascii="Times New Roman" w:hAnsi="Times New Roman"/>
          <w:sz w:val="24"/>
          <w:szCs w:val="24"/>
        </w:rPr>
        <w:t xml:space="preserve">недели, посвященной Дню Победы для воспитанников </w:t>
      </w:r>
      <w:r w:rsidRPr="00822C86">
        <w:rPr>
          <w:rFonts w:ascii="Times New Roman" w:hAnsi="Times New Roman"/>
          <w:sz w:val="24"/>
          <w:szCs w:val="24"/>
        </w:rPr>
        <w:t>были организованы экскурсии в центр детского туризма и краеведения, где проведена квест-игра  «В бой идут не только пацаны»,</w:t>
      </w:r>
      <w:r w:rsidRPr="00822C8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822C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организовано и проведено образовательное событие «Беседы у костры: «Внуки победы». Проведены тематические занятия</w:t>
      </w:r>
      <w:r w:rsidR="00C402C7" w:rsidRPr="00822C86">
        <w:rPr>
          <w:rFonts w:ascii="Times New Roman" w:hAnsi="Times New Roman"/>
          <w:sz w:val="24"/>
          <w:szCs w:val="24"/>
        </w:rPr>
        <w:t xml:space="preserve"> «9 мая – День Победы»</w:t>
      </w:r>
      <w:r w:rsidR="008E3296" w:rsidRPr="00822C86">
        <w:rPr>
          <w:rFonts w:ascii="Times New Roman" w:hAnsi="Times New Roman"/>
          <w:sz w:val="24"/>
          <w:szCs w:val="24"/>
        </w:rPr>
        <w:t>, в</w:t>
      </w:r>
      <w:r w:rsidR="00ED7623" w:rsidRPr="00822C86">
        <w:rPr>
          <w:rFonts w:ascii="Times New Roman" w:hAnsi="Times New Roman"/>
          <w:sz w:val="24"/>
          <w:szCs w:val="24"/>
        </w:rPr>
        <w:t xml:space="preserve"> группах оформлены тематические выставки</w:t>
      </w:r>
      <w:r w:rsidRPr="00822C86">
        <w:rPr>
          <w:rFonts w:ascii="Times New Roman" w:hAnsi="Times New Roman"/>
          <w:sz w:val="24"/>
          <w:szCs w:val="24"/>
        </w:rPr>
        <w:t xml:space="preserve"> </w:t>
      </w:r>
      <w:r w:rsidR="00ED7623" w:rsidRPr="00822C86">
        <w:rPr>
          <w:rFonts w:ascii="Times New Roman" w:hAnsi="Times New Roman"/>
          <w:sz w:val="24"/>
          <w:szCs w:val="24"/>
        </w:rPr>
        <w:t>детских рисунков</w:t>
      </w:r>
      <w:r w:rsidR="00C402C7" w:rsidRPr="00822C86">
        <w:rPr>
          <w:rFonts w:ascii="Times New Roman" w:hAnsi="Times New Roman"/>
          <w:sz w:val="24"/>
          <w:szCs w:val="24"/>
        </w:rPr>
        <w:t xml:space="preserve"> </w:t>
      </w:r>
      <w:r w:rsidR="008E3296" w:rsidRPr="00822C86">
        <w:rPr>
          <w:rFonts w:ascii="Times New Roman" w:hAnsi="Times New Roman"/>
          <w:sz w:val="24"/>
          <w:szCs w:val="24"/>
        </w:rPr>
        <w:t>«9 Мая!», д</w:t>
      </w:r>
      <w:r w:rsidRPr="00822C86">
        <w:rPr>
          <w:rFonts w:ascii="Times New Roman" w:hAnsi="Times New Roman"/>
          <w:sz w:val="24"/>
          <w:szCs w:val="24"/>
        </w:rPr>
        <w:t>ля воспитанников старших возрастных групп организованы прогулка-поход к памятнику А. П. Маресьева, где дети, родители и педагоги отдали дань его подвигу и подвигу всех людей, сражавшихся за мирное небо.</w:t>
      </w:r>
    </w:p>
    <w:p w:rsidR="008D04E7" w:rsidRPr="00822C86" w:rsidRDefault="008D04E7" w:rsidP="00822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C86">
        <w:rPr>
          <w:rFonts w:ascii="Times New Roman" w:hAnsi="Times New Roman"/>
          <w:sz w:val="24"/>
          <w:szCs w:val="24"/>
        </w:rPr>
        <w:t xml:space="preserve">Не оставили без внимания и </w:t>
      </w:r>
      <w:r w:rsidRPr="00822C86">
        <w:rPr>
          <w:rFonts w:ascii="Times New Roman" w:hAnsi="Times New Roman"/>
          <w:sz w:val="24"/>
          <w:szCs w:val="24"/>
          <w:u w:val="single"/>
        </w:rPr>
        <w:t>основы безопасности жизнедеятельности</w:t>
      </w:r>
      <w:r w:rsidRPr="00822C86">
        <w:rPr>
          <w:rFonts w:ascii="Times New Roman" w:hAnsi="Times New Roman"/>
          <w:sz w:val="24"/>
          <w:szCs w:val="24"/>
        </w:rPr>
        <w:t>. Работая в данном направлении педагогами были проведены профилактические мероприятия по предупреждению детского травматизма: для родителей в рекреациях детского сада и в группах размещена информация «Осторожно, тонкий лёд!», «Дети и окна», «Осторожно, ребенок на улице», буклеты и памятки для родителей по пожарной безопасности «Не страшен огонь тому, кто знаком с правилами пожарной безопасности!». Совместно с родителями воспитанниками старшей группы № 15 оформлена стенгазета «Знай правила дорожного движения». Организована выставка рисунков по пожарной безопасности</w:t>
      </w:r>
      <w:r w:rsidR="008E3296" w:rsidRPr="00822C86">
        <w:rPr>
          <w:rFonts w:ascii="Times New Roman" w:hAnsi="Times New Roman"/>
          <w:sz w:val="24"/>
          <w:szCs w:val="24"/>
        </w:rPr>
        <w:t>.</w:t>
      </w:r>
    </w:p>
    <w:p w:rsidR="008D04E7" w:rsidRPr="00822C86" w:rsidRDefault="008D04E7" w:rsidP="00822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2C86">
        <w:rPr>
          <w:rFonts w:ascii="Times New Roman" w:hAnsi="Times New Roman"/>
          <w:sz w:val="24"/>
          <w:szCs w:val="24"/>
        </w:rPr>
        <w:t xml:space="preserve">Также для обеспечения безопасности образовательного учреждения </w:t>
      </w:r>
      <w:r w:rsidR="003A3970" w:rsidRPr="00822C86">
        <w:rPr>
          <w:rFonts w:ascii="Times New Roman" w:hAnsi="Times New Roman"/>
          <w:sz w:val="24"/>
          <w:szCs w:val="24"/>
        </w:rPr>
        <w:t xml:space="preserve">в МБДОУ Дс № 45 </w:t>
      </w:r>
      <w:r w:rsidRPr="00822C86">
        <w:rPr>
          <w:rFonts w:ascii="Times New Roman" w:hAnsi="Times New Roman"/>
          <w:sz w:val="24"/>
          <w:szCs w:val="24"/>
        </w:rPr>
        <w:t xml:space="preserve">проводились инструктажи сотрудников и воспитанников по повышению антитеррористической безопасности и правилам поведения в случаях чрезвычайных ситуаций, в том числе и при возникновении пожара. </w:t>
      </w:r>
    </w:p>
    <w:p w:rsidR="00556A7F" w:rsidRPr="00822C86" w:rsidRDefault="00556A7F" w:rsidP="00822C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C8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25238F" w:rsidRPr="00822C86">
        <w:rPr>
          <w:rFonts w:ascii="Times New Roman" w:hAnsi="Times New Roman"/>
          <w:sz w:val="24"/>
          <w:szCs w:val="24"/>
        </w:rPr>
        <w:t xml:space="preserve">В текущем учебном году проводилась </w:t>
      </w:r>
      <w:r w:rsidR="0025238F" w:rsidRPr="00822C86">
        <w:rPr>
          <w:rFonts w:ascii="Times New Roman" w:hAnsi="Times New Roman"/>
          <w:sz w:val="24"/>
          <w:szCs w:val="24"/>
          <w:u w:val="single"/>
        </w:rPr>
        <w:t>совместная работа со школой</w:t>
      </w:r>
      <w:r w:rsidR="0025238F" w:rsidRPr="00822C86">
        <w:rPr>
          <w:rFonts w:ascii="Times New Roman" w:hAnsi="Times New Roman"/>
          <w:sz w:val="24"/>
          <w:szCs w:val="24"/>
        </w:rPr>
        <w:t xml:space="preserve"> (МБОУ СШ № 8</w:t>
      </w:r>
      <w:r w:rsidRPr="00822C86">
        <w:rPr>
          <w:rFonts w:ascii="Times New Roman" w:hAnsi="Times New Roman"/>
          <w:sz w:val="24"/>
          <w:szCs w:val="24"/>
        </w:rPr>
        <w:t>,</w:t>
      </w:r>
      <w:r w:rsidR="0025238F" w:rsidRPr="00822C86">
        <w:rPr>
          <w:rFonts w:ascii="Times New Roman" w:hAnsi="Times New Roman"/>
          <w:sz w:val="24"/>
          <w:szCs w:val="24"/>
        </w:rPr>
        <w:t xml:space="preserve"> </w:t>
      </w:r>
      <w:r w:rsidRPr="00822C86">
        <w:rPr>
          <w:rFonts w:ascii="Times New Roman" w:hAnsi="Times New Roman" w:cs="Times New Roman"/>
          <w:sz w:val="24"/>
          <w:szCs w:val="24"/>
        </w:rPr>
        <w:t>МБОУ СОШ № 10</w:t>
      </w:r>
      <w:r w:rsidRPr="00822C86">
        <w:rPr>
          <w:rFonts w:ascii="Times New Roman" w:hAnsi="Times New Roman"/>
          <w:sz w:val="24"/>
          <w:szCs w:val="24"/>
        </w:rPr>
        <w:t>).</w:t>
      </w:r>
      <w:r w:rsidR="0025238F" w:rsidRPr="00822C86">
        <w:rPr>
          <w:rFonts w:ascii="Times New Roman" w:hAnsi="Times New Roman"/>
          <w:sz w:val="24"/>
          <w:szCs w:val="24"/>
        </w:rPr>
        <w:t xml:space="preserve"> </w:t>
      </w:r>
      <w:r w:rsidRPr="00822C86">
        <w:rPr>
          <w:rFonts w:ascii="Times New Roman" w:hAnsi="Times New Roman" w:cs="Times New Roman"/>
          <w:sz w:val="24"/>
          <w:szCs w:val="24"/>
        </w:rPr>
        <w:t xml:space="preserve">В рамках работы с МБОУ СОШ № 10, хочется отметить, то, что в течение учебного года было проведено немало совместных мероприятий детей подготовительных к школе групп № 10 и № 7 с учениками первых классов. Были организованы взаимопосещения воспитателями и учителями, с целью ознакомления с методами работы в детском саду и школе и поиске единых требований к детям. </w:t>
      </w:r>
    </w:p>
    <w:p w:rsidR="00556A7F" w:rsidRPr="00822C86" w:rsidRDefault="00556A7F" w:rsidP="00822C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C86">
        <w:rPr>
          <w:rFonts w:ascii="Times New Roman" w:hAnsi="Times New Roman" w:cs="Times New Roman"/>
          <w:sz w:val="24"/>
          <w:szCs w:val="24"/>
        </w:rPr>
        <w:tab/>
        <w:t>Так наши воспитанники ходили на экскурсию в школьную библиотеку, дошкольники из гр. № 7 и №10 присутствовали на уроке математики в 1 «а» и 1 «б» классах; часто ученики являлись участниками совместных спортивных и творческих мероприятий и развлечений.</w:t>
      </w:r>
    </w:p>
    <w:p w:rsidR="00556A7F" w:rsidRPr="00822C86" w:rsidRDefault="00556A7F" w:rsidP="00822C86">
      <w:pPr>
        <w:tabs>
          <w:tab w:val="left" w:pos="405"/>
          <w:tab w:val="left" w:pos="82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2C86">
        <w:rPr>
          <w:rFonts w:ascii="Times New Roman" w:hAnsi="Times New Roman"/>
          <w:sz w:val="24"/>
          <w:szCs w:val="24"/>
        </w:rPr>
        <w:tab/>
        <w:t>В рамках взаимодействия со школой учащиеся вторых классов МБОУ СШ № 8 городского округа – город Камышин провели с воспитанниками совместное мероприятие «Игры наших бабушек». Для родителей первоклассников оформлены памятки «Примерный режим дня первоклассника» проведено родительское собрание «В добрый путь. Подготовка детей к школе».</w:t>
      </w:r>
    </w:p>
    <w:p w:rsidR="00F85CC4" w:rsidRPr="00822C86" w:rsidRDefault="00F85CC4" w:rsidP="00822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kern w:val="1"/>
          <w:sz w:val="24"/>
          <w:szCs w:val="24"/>
          <w:lang w:eastAsia="ar-SA"/>
        </w:rPr>
      </w:pPr>
    </w:p>
    <w:p w:rsidR="004A1AF8" w:rsidRPr="00C3596C" w:rsidRDefault="0023785D" w:rsidP="00C3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C3596C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5. Анализ и оценка организации кружковой работы в детском саду</w:t>
      </w:r>
    </w:p>
    <w:p w:rsidR="0023785D" w:rsidRPr="008E6A16" w:rsidRDefault="0023785D" w:rsidP="00FE25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596C" w:rsidRPr="00C3596C" w:rsidRDefault="00C3596C" w:rsidP="00425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96C">
        <w:rPr>
          <w:rFonts w:ascii="Times New Roman" w:hAnsi="Times New Roman" w:cs="Times New Roman"/>
          <w:sz w:val="24"/>
          <w:szCs w:val="24"/>
        </w:rPr>
        <w:t>Одним из направлений развития разносторонней личности стала работа детского сада по осуществлению дополнительных образовательных услуг. В течение 2019 года в детском саду велась работа по следующим программам дополнительного образования (кружковая работа):</w:t>
      </w:r>
    </w:p>
    <w:p w:rsidR="00C3596C" w:rsidRPr="00C3596C" w:rsidRDefault="00C3596C" w:rsidP="00C35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96C">
        <w:rPr>
          <w:rFonts w:ascii="Times New Roman" w:hAnsi="Times New Roman" w:cs="Times New Roman"/>
          <w:sz w:val="24"/>
          <w:szCs w:val="24"/>
        </w:rPr>
        <w:t xml:space="preserve">С  января по май 2019 года: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5404"/>
        <w:gridCol w:w="3793"/>
      </w:tblGrid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Название 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i/>
                <w:sz w:val="20"/>
                <w:szCs w:val="20"/>
              </w:rPr>
              <w:t>Ф.И.О. руководителя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«Музыкальный колокольчик»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Петрова Т.А.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«Весёлые пальчики»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Мешкова Н.А.</w:t>
            </w:r>
          </w:p>
        </w:tc>
      </w:tr>
      <w:tr w:rsidR="00C3596C" w:rsidRPr="00F94DE9" w:rsidTr="00C3596C">
        <w:trPr>
          <w:trHeight w:val="283"/>
        </w:trPr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Пономарёва Г.М, Логачёва И.С.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«Крепыш»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Вежновец Т.С.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/>
                <w:bCs/>
                <w:sz w:val="20"/>
                <w:szCs w:val="20"/>
              </w:rPr>
              <w:t>«Говорунишка»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Баженова В.М.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«Дружные ребята»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Недогреева Е.А., Гордовская Е.Е.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«Театрализованная деятельность в детском саду»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Богомолова Н.В., Степаненко Е.В.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bCs/>
                <w:sz w:val="20"/>
                <w:szCs w:val="20"/>
              </w:rPr>
              <w:t>«Фантазеры»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Сопина Н.А.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«Юный артист»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Андреева Т.В.,Миночкина В.В.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«Цветные фантазии»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Степанова О.В.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 xml:space="preserve">«Рябинка» 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Скоробогатова Л.Х.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 xml:space="preserve">«Любознайка» 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Мертикова О.В.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 xml:space="preserve">«Разноцветные пальчики» 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Битюцкая В.А.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«Домисолька» до февраля 2019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 xml:space="preserve">Дегтярева М.В. </w:t>
            </w:r>
          </w:p>
        </w:tc>
      </w:tr>
    </w:tbl>
    <w:p w:rsidR="00C3596C" w:rsidRPr="00C3596C" w:rsidRDefault="00C3596C" w:rsidP="00C35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96C" w:rsidRPr="00C3596C" w:rsidRDefault="00C3596C" w:rsidP="00C35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96C">
        <w:rPr>
          <w:rFonts w:ascii="Times New Roman" w:hAnsi="Times New Roman" w:cs="Times New Roman"/>
          <w:sz w:val="24"/>
          <w:szCs w:val="24"/>
        </w:rPr>
        <w:t xml:space="preserve">С сентября по декабрь 2019 года: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5404"/>
        <w:gridCol w:w="3793"/>
      </w:tblGrid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Название 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i/>
                <w:sz w:val="20"/>
                <w:szCs w:val="20"/>
              </w:rPr>
              <w:t>Ф.И.О. руководителя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«Хочу всё знать»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Степаненко Е.В., Тарбаева С.В.</w:t>
            </w:r>
          </w:p>
        </w:tc>
      </w:tr>
      <w:tr w:rsidR="00C3596C" w:rsidRPr="00F94DE9" w:rsidTr="00C3596C">
        <w:trPr>
          <w:trHeight w:val="57"/>
        </w:trPr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 xml:space="preserve">«Любознайка» 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Мертикова О.В.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«Юные друзья природы»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Битюцкая В.А.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Мешкова Н.А., Крайникова Ю.А.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Пономарёва Г.М.,Логачёва И.С.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«Смешные говорилки»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Баженова В.М.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«Весёлый этикет»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Недогреева Е.А., Гордовская Е.Е.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4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 В гостях у сказки»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Богомолова Н.В., Овсенёва М.В.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4" w:type="dxa"/>
          </w:tcPr>
          <w:p w:rsidR="00C3596C" w:rsidRPr="00F94DE9" w:rsidRDefault="00E556E7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3596C" w:rsidRPr="00F94DE9">
              <w:rPr>
                <w:rFonts w:ascii="Times New Roman" w:hAnsi="Times New Roman" w:cs="Times New Roman"/>
                <w:sz w:val="20"/>
                <w:szCs w:val="20"/>
              </w:rPr>
              <w:t>Волшебный рисунок</w:t>
            </w: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Сопина Н.А.,Нагаенко И.П.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4" w:type="dxa"/>
          </w:tcPr>
          <w:p w:rsidR="00C3596C" w:rsidRPr="00F94DE9" w:rsidRDefault="00E556E7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3596C" w:rsidRPr="00F94DE9">
              <w:rPr>
                <w:rFonts w:ascii="Times New Roman" w:hAnsi="Times New Roman" w:cs="Times New Roman"/>
                <w:sz w:val="20"/>
                <w:szCs w:val="20"/>
              </w:rPr>
              <w:t>Мир вокруг нас</w:t>
            </w: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Андреева Т.В.,Миночкина В.В.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4" w:type="dxa"/>
          </w:tcPr>
          <w:p w:rsidR="00C3596C" w:rsidRPr="00F94DE9" w:rsidRDefault="00E556E7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3596C" w:rsidRPr="00F94DE9">
              <w:rPr>
                <w:rFonts w:ascii="Times New Roman" w:hAnsi="Times New Roman" w:cs="Times New Roman"/>
                <w:sz w:val="20"/>
                <w:szCs w:val="20"/>
              </w:rPr>
              <w:t>В гостях у природы</w:t>
            </w: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Степанова О.В., Собгайда Ю.В.</w:t>
            </w:r>
          </w:p>
        </w:tc>
      </w:tr>
      <w:tr w:rsidR="00C3596C" w:rsidRPr="00F94DE9" w:rsidTr="00C3596C">
        <w:tc>
          <w:tcPr>
            <w:tcW w:w="658" w:type="dxa"/>
          </w:tcPr>
          <w:p w:rsidR="00C3596C" w:rsidRPr="00F94DE9" w:rsidRDefault="00C3596C" w:rsidP="00C3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4" w:type="dxa"/>
          </w:tcPr>
          <w:p w:rsidR="00C3596C" w:rsidRPr="00F94DE9" w:rsidRDefault="00E556E7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3596C" w:rsidRPr="00F94DE9">
              <w:rPr>
                <w:rFonts w:ascii="Times New Roman" w:hAnsi="Times New Roman" w:cs="Times New Roman"/>
                <w:sz w:val="20"/>
                <w:szCs w:val="20"/>
              </w:rPr>
              <w:t>Крепыш</w:t>
            </w: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93" w:type="dxa"/>
          </w:tcPr>
          <w:p w:rsidR="00C3596C" w:rsidRPr="00F94DE9" w:rsidRDefault="00C3596C" w:rsidP="00C35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E9">
              <w:rPr>
                <w:rFonts w:ascii="Times New Roman" w:hAnsi="Times New Roman" w:cs="Times New Roman"/>
                <w:sz w:val="20"/>
                <w:szCs w:val="20"/>
              </w:rPr>
              <w:t>Вежновец Т.С.</w:t>
            </w:r>
          </w:p>
        </w:tc>
      </w:tr>
    </w:tbl>
    <w:p w:rsidR="00C3596C" w:rsidRDefault="00C3596C" w:rsidP="00C359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28E6" w:rsidRPr="00111FE4" w:rsidRDefault="004228E6" w:rsidP="00422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FE4">
        <w:rPr>
          <w:rFonts w:ascii="Times New Roman" w:hAnsi="Times New Roman" w:cs="Times New Roman"/>
          <w:sz w:val="24"/>
          <w:szCs w:val="24"/>
        </w:rPr>
        <w:t>В 2019 году в МБДОУ Дс № 45 осуществлялись дополнительные образовательные услуги на платной основе:  «Путешествие в страну Артикуляция», «Умный малыш», «Хореография», «Путешествие по сказкам», «Спортивная карусель»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1FE4">
        <w:rPr>
          <w:rFonts w:ascii="Times New Roman" w:hAnsi="Times New Roman" w:cs="Times New Roman"/>
          <w:sz w:val="24"/>
          <w:szCs w:val="24"/>
        </w:rPr>
        <w:t xml:space="preserve"> «Занимательная математика».</w:t>
      </w:r>
    </w:p>
    <w:p w:rsidR="00FA478F" w:rsidRPr="00FA478F" w:rsidRDefault="00FA478F" w:rsidP="004228E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FA478F">
        <w:rPr>
          <w:rFonts w:ascii="Times New Roman" w:eastAsia="Calibri" w:hAnsi="Times New Roman" w:cs="Times New Roman"/>
          <w:sz w:val="24"/>
          <w:szCs w:val="24"/>
          <w:lang w:eastAsia="ar-SA"/>
        </w:rPr>
        <w:t>В мае 2019 года организованы и проведены отчетные мероприятия по организации дополнительных платных образовательных услуг в ДОУ: концерт для родителей воспитанников, посещающих ДПОУ «Хореография», открытые занятия для родителей по ДПОУ «Занимательная математика», «Путешествие по сказкам».</w:t>
      </w:r>
    </w:p>
    <w:p w:rsidR="00A6033C" w:rsidRPr="008E6A16" w:rsidRDefault="00A6033C" w:rsidP="00FB259D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FF0000"/>
          <w:kern w:val="1"/>
          <w:sz w:val="24"/>
          <w:szCs w:val="24"/>
          <w:lang w:eastAsia="ar-SA"/>
        </w:rPr>
      </w:pPr>
    </w:p>
    <w:p w:rsidR="004A1AF8" w:rsidRPr="00FE15D6" w:rsidRDefault="0023785D" w:rsidP="00FE1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D6">
        <w:rPr>
          <w:rFonts w:ascii="Times New Roman" w:hAnsi="Times New Roman" w:cs="Times New Roman"/>
          <w:b/>
          <w:sz w:val="24"/>
          <w:szCs w:val="24"/>
        </w:rPr>
        <w:t>6</w:t>
      </w:r>
      <w:r w:rsidR="00971061" w:rsidRPr="00FE15D6">
        <w:rPr>
          <w:rFonts w:ascii="Times New Roman" w:hAnsi="Times New Roman" w:cs="Times New Roman"/>
          <w:b/>
          <w:sz w:val="24"/>
          <w:szCs w:val="24"/>
        </w:rPr>
        <w:t xml:space="preserve">. Анализ и оценка </w:t>
      </w:r>
      <w:r w:rsidR="00445F47" w:rsidRPr="00FE15D6">
        <w:rPr>
          <w:rFonts w:ascii="Times New Roman" w:hAnsi="Times New Roman" w:cs="Times New Roman"/>
          <w:b/>
          <w:sz w:val="24"/>
          <w:szCs w:val="24"/>
        </w:rPr>
        <w:t>достижений воспитанников детского сада</w:t>
      </w:r>
    </w:p>
    <w:p w:rsidR="00165CC6" w:rsidRPr="007D17EF" w:rsidRDefault="002F48A4" w:rsidP="00425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7EF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качества освоения программы осуществлялся в виде проведения итоговой непосредственной образовательной деятельности в группах, бесед с детьми, опросов воспитателей, опросов и анкетирования родителей, мониторинга</w:t>
      </w:r>
      <w:r w:rsidR="00165CC6" w:rsidRPr="007D17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D17EF">
        <w:rPr>
          <w:rFonts w:ascii="Times New Roman" w:eastAsia="Calibri" w:hAnsi="Times New Roman" w:cs="Times New Roman"/>
          <w:sz w:val="24"/>
          <w:szCs w:val="24"/>
          <w:lang w:eastAsia="en-US"/>
        </w:rPr>
        <w:t>уровня усвоения детьми программного материала, педагогической диагностики физического развития, обследования готовности детей подготовительных групп к обучению к школе.</w:t>
      </w:r>
      <w:r w:rsidR="00165CC6" w:rsidRPr="007D17EF">
        <w:rPr>
          <w:rStyle w:val="FontStyle83"/>
          <w:rFonts w:cs="Times New Roman"/>
          <w:sz w:val="24"/>
          <w:szCs w:val="24"/>
        </w:rPr>
        <w:t xml:space="preserve"> При проведении педагогической диагностики</w:t>
      </w:r>
      <w:r w:rsidR="000061F6" w:rsidRPr="007D17EF">
        <w:rPr>
          <w:rStyle w:val="FontStyle83"/>
          <w:rFonts w:cs="Times New Roman"/>
          <w:sz w:val="24"/>
          <w:szCs w:val="24"/>
        </w:rPr>
        <w:t>, мониторинга</w:t>
      </w:r>
      <w:r w:rsidR="00165CC6" w:rsidRPr="007D17EF">
        <w:rPr>
          <w:rStyle w:val="FontStyle83"/>
          <w:rFonts w:cs="Times New Roman"/>
          <w:sz w:val="24"/>
          <w:szCs w:val="24"/>
        </w:rPr>
        <w:t xml:space="preserve"> были использованы</w:t>
      </w:r>
      <w:r w:rsidR="00165CC6" w:rsidRPr="007D17EF">
        <w:rPr>
          <w:rFonts w:ascii="Times New Roman" w:hAnsi="Times New Roman" w:cs="Times New Roman"/>
          <w:sz w:val="24"/>
          <w:szCs w:val="24"/>
        </w:rPr>
        <w:t xml:space="preserve"> низко формализованные методы: наблюдение </w:t>
      </w:r>
      <w:r w:rsidR="00165CC6" w:rsidRPr="007D17EF">
        <w:rPr>
          <w:rStyle w:val="190"/>
          <w:sz w:val="24"/>
          <w:szCs w:val="24"/>
        </w:rPr>
        <w:t>(в игровых ситуациях, в ходе режимных моментов, на непосредственно организованной деятельности)</w:t>
      </w:r>
      <w:r w:rsidR="007D17EF" w:rsidRPr="007D17EF">
        <w:rPr>
          <w:rStyle w:val="190"/>
          <w:sz w:val="24"/>
          <w:szCs w:val="24"/>
        </w:rPr>
        <w:t>.</w:t>
      </w:r>
      <w:r w:rsidR="007D17EF" w:rsidRPr="007D17EF">
        <w:rPr>
          <w:rFonts w:ascii="Times New Roman" w:eastAsia="Times New Roman" w:hAnsi="Times New Roman" w:cs="Times New Roman"/>
          <w:sz w:val="24"/>
          <w:szCs w:val="24"/>
        </w:rPr>
        <w:t xml:space="preserve"> Оценка индивидуального развития воспитанников осуществлялась с целью оценки эффективности педагогических действий и их дальнейшего планирования.</w:t>
      </w:r>
    </w:p>
    <w:p w:rsidR="002F48A4" w:rsidRPr="00165CC6" w:rsidRDefault="002F48A4" w:rsidP="00425E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4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Собранные воспитателями </w:t>
      </w:r>
      <w:r w:rsidR="00165CC6" w:rsidRPr="00165C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специалистами </w:t>
      </w:r>
      <w:r w:rsidRPr="002F4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данные </w:t>
      </w:r>
      <w:r w:rsidR="000061F6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оформлены</w:t>
      </w:r>
      <w:r w:rsidRPr="002F48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виде аналитических материалов, таблиц, справок, графиков. </w:t>
      </w:r>
    </w:p>
    <w:p w:rsidR="00165CC6" w:rsidRPr="00165CC6" w:rsidRDefault="00165CC6" w:rsidP="00425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165CC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Динамика адаптации воспитанников.</w:t>
      </w:r>
    </w:p>
    <w:p w:rsidR="00165CC6" w:rsidRPr="00165CC6" w:rsidRDefault="00165CC6" w:rsidP="00425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5CC6">
        <w:rPr>
          <w:rFonts w:ascii="Times New Roman" w:eastAsia="Calibri" w:hAnsi="Times New Roman" w:cs="Times New Roman"/>
          <w:sz w:val="24"/>
          <w:szCs w:val="24"/>
          <w:lang w:eastAsia="ar-SA"/>
        </w:rPr>
        <w:t>Особое внимание в детском саду уделяется вновь поступившим воспитанникам. Особые трудности у детей наблюдаются в момент перехода ребенка из семьи в ДОУ, адаптации к новому режиму. В этот момент ведется постоянный контроль медицинской сестры за психическим и физическим состоянием ребенка. Каждому родителю предлагается познакомиться с памяткой «Адаптация детей к детскому саду». Воспитателями заполняются адаптационные листы, фиксирующие параметры состояния ребенка (настроение, сон, как кушает, как играет и т.д.).</w:t>
      </w:r>
    </w:p>
    <w:p w:rsidR="00165CC6" w:rsidRPr="00165CC6" w:rsidRDefault="00165CC6" w:rsidP="00425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5C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течение года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показатели адаптации следующие: </w:t>
      </w:r>
      <w:r w:rsidRPr="00165CC6">
        <w:rPr>
          <w:rFonts w:ascii="Times New Roman" w:eastAsia="Calibri" w:hAnsi="Times New Roman" w:cs="Calibri"/>
          <w:sz w:val="24"/>
          <w:szCs w:val="24"/>
          <w:lang w:eastAsia="ar-SA"/>
        </w:rPr>
        <w:t>легкая степень адаптации - 40 %;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65CC6">
        <w:rPr>
          <w:rFonts w:ascii="Times New Roman" w:eastAsia="Calibri" w:hAnsi="Times New Roman" w:cs="Calibri"/>
          <w:sz w:val="24"/>
          <w:szCs w:val="24"/>
          <w:lang w:eastAsia="ar-SA"/>
        </w:rPr>
        <w:t>средняя степень адаптации - 59%;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65CC6">
        <w:rPr>
          <w:rFonts w:ascii="Times New Roman" w:eastAsia="Calibri" w:hAnsi="Times New Roman" w:cs="Calibri"/>
          <w:sz w:val="24"/>
          <w:szCs w:val="24"/>
          <w:lang w:eastAsia="ar-SA"/>
        </w:rPr>
        <w:t>тяжелая степень адаптации - 1%.</w:t>
      </w:r>
    </w:p>
    <w:p w:rsidR="00165CC6" w:rsidRPr="00165CC6" w:rsidRDefault="00165CC6" w:rsidP="00425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5CC6">
        <w:rPr>
          <w:rFonts w:ascii="Times New Roman" w:eastAsia="Calibri" w:hAnsi="Times New Roman" w:cs="Times New Roman"/>
          <w:sz w:val="24"/>
          <w:szCs w:val="24"/>
          <w:lang w:eastAsia="ar-SA"/>
        </w:rPr>
        <w:t>К сожалению, была выявлена тяжелая степень адаптации воспитанников, но по сравнению с предыдущим годом процент ее снизился с 17% до 1%.  Необходимо  продолжать налаживать системную работу в целях роста легкой степени адаптации детей к условиям детского сада.</w:t>
      </w:r>
    </w:p>
    <w:p w:rsidR="000061F6" w:rsidRPr="000061F6" w:rsidRDefault="000061F6" w:rsidP="00425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61F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Мониторинг достижения детьми планируемых результатов освоения ООП</w:t>
      </w:r>
      <w:r w:rsidRPr="000061F6">
        <w:rPr>
          <w:rFonts w:ascii="Times New Roman" w:eastAsia="Calibri" w:hAnsi="Times New Roman" w:cs="Times New Roman"/>
          <w:sz w:val="24"/>
          <w:szCs w:val="24"/>
          <w:lang w:eastAsia="ar-SA"/>
        </w:rPr>
        <w:t>, уровня овладения детьми необходимых навыков и умений по всем образовательным областям по всем возрастным группам показал следующие результаты (норма 3,8 и более):</w:t>
      </w:r>
    </w:p>
    <w:p w:rsidR="000061F6" w:rsidRPr="000061F6" w:rsidRDefault="000061F6" w:rsidP="00006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32"/>
        <w:tblW w:w="0" w:type="auto"/>
        <w:jc w:val="center"/>
        <w:tblLook w:val="04A0"/>
      </w:tblPr>
      <w:tblGrid>
        <w:gridCol w:w="4503"/>
        <w:gridCol w:w="2499"/>
      </w:tblGrid>
      <w:tr w:rsidR="000061F6" w:rsidRPr="00DA1857" w:rsidTr="003D4048">
        <w:trPr>
          <w:jc w:val="center"/>
        </w:trPr>
        <w:tc>
          <w:tcPr>
            <w:tcW w:w="4503" w:type="dxa"/>
          </w:tcPr>
          <w:p w:rsidR="000061F6" w:rsidRPr="00DA1857" w:rsidRDefault="000061F6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8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Познавательное развитие</w:t>
            </w:r>
          </w:p>
        </w:tc>
        <w:tc>
          <w:tcPr>
            <w:tcW w:w="2499" w:type="dxa"/>
          </w:tcPr>
          <w:p w:rsidR="000061F6" w:rsidRPr="00DA1857" w:rsidRDefault="000061F6" w:rsidP="003D4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8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3,7</w:t>
            </w:r>
          </w:p>
        </w:tc>
      </w:tr>
      <w:tr w:rsidR="000061F6" w:rsidRPr="00DA1857" w:rsidTr="003D4048">
        <w:trPr>
          <w:jc w:val="center"/>
        </w:trPr>
        <w:tc>
          <w:tcPr>
            <w:tcW w:w="4503" w:type="dxa"/>
          </w:tcPr>
          <w:p w:rsidR="000061F6" w:rsidRPr="00DA1857" w:rsidRDefault="000061F6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8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Речевое развитие</w:t>
            </w:r>
          </w:p>
        </w:tc>
        <w:tc>
          <w:tcPr>
            <w:tcW w:w="2499" w:type="dxa"/>
          </w:tcPr>
          <w:p w:rsidR="000061F6" w:rsidRPr="00DA1857" w:rsidRDefault="000061F6" w:rsidP="003D4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8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3,4</w:t>
            </w:r>
          </w:p>
        </w:tc>
      </w:tr>
      <w:tr w:rsidR="000061F6" w:rsidRPr="00DA1857" w:rsidTr="003D4048">
        <w:trPr>
          <w:jc w:val="center"/>
        </w:trPr>
        <w:tc>
          <w:tcPr>
            <w:tcW w:w="4503" w:type="dxa"/>
          </w:tcPr>
          <w:p w:rsidR="000061F6" w:rsidRPr="00DA1857" w:rsidRDefault="000061F6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8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Социально-коммуникативное развитие</w:t>
            </w:r>
          </w:p>
        </w:tc>
        <w:tc>
          <w:tcPr>
            <w:tcW w:w="2499" w:type="dxa"/>
          </w:tcPr>
          <w:p w:rsidR="000061F6" w:rsidRPr="00DA1857" w:rsidRDefault="000061F6" w:rsidP="003D4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8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3,9</w:t>
            </w:r>
          </w:p>
        </w:tc>
      </w:tr>
      <w:tr w:rsidR="000061F6" w:rsidRPr="00DA1857" w:rsidTr="003D4048">
        <w:trPr>
          <w:jc w:val="center"/>
        </w:trPr>
        <w:tc>
          <w:tcPr>
            <w:tcW w:w="4503" w:type="dxa"/>
          </w:tcPr>
          <w:p w:rsidR="000061F6" w:rsidRPr="00DA1857" w:rsidRDefault="000061F6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8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Художественно-эстетическое развитие</w:t>
            </w:r>
          </w:p>
        </w:tc>
        <w:tc>
          <w:tcPr>
            <w:tcW w:w="2499" w:type="dxa"/>
          </w:tcPr>
          <w:p w:rsidR="000061F6" w:rsidRPr="00DA1857" w:rsidRDefault="000061F6" w:rsidP="003D4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8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3,4</w:t>
            </w:r>
          </w:p>
        </w:tc>
      </w:tr>
      <w:tr w:rsidR="000061F6" w:rsidRPr="00DA1857" w:rsidTr="003D4048">
        <w:trPr>
          <w:jc w:val="center"/>
        </w:trPr>
        <w:tc>
          <w:tcPr>
            <w:tcW w:w="4503" w:type="dxa"/>
          </w:tcPr>
          <w:p w:rsidR="000061F6" w:rsidRPr="00DA1857" w:rsidRDefault="000061F6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8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Физическое развитие</w:t>
            </w:r>
          </w:p>
        </w:tc>
        <w:tc>
          <w:tcPr>
            <w:tcW w:w="2499" w:type="dxa"/>
          </w:tcPr>
          <w:p w:rsidR="000061F6" w:rsidRPr="00DA1857" w:rsidRDefault="000061F6" w:rsidP="003D4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85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</w:tbl>
    <w:p w:rsidR="00165CC6" w:rsidRPr="002F48A4" w:rsidRDefault="00165CC6" w:rsidP="00425E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2639" w:rsidRPr="000061F6" w:rsidRDefault="00572639" w:rsidP="00425E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61F6">
        <w:rPr>
          <w:rStyle w:val="FontStyle83"/>
          <w:sz w:val="24"/>
          <w:szCs w:val="24"/>
        </w:rPr>
        <w:t>П</w:t>
      </w:r>
      <w:r w:rsidRPr="000061F6">
        <w:rPr>
          <w:rFonts w:ascii="Times New Roman" w:hAnsi="Times New Roman"/>
          <w:sz w:val="24"/>
          <w:szCs w:val="24"/>
        </w:rPr>
        <w:t xml:space="preserve">о результатам можно сделать выводы, что работа педагогическим коллективом по осуществлению задач по </w:t>
      </w:r>
      <w:r w:rsidR="000061F6" w:rsidRPr="000061F6">
        <w:rPr>
          <w:rFonts w:ascii="Times New Roman" w:hAnsi="Times New Roman"/>
          <w:sz w:val="24"/>
          <w:szCs w:val="24"/>
        </w:rPr>
        <w:t xml:space="preserve">физическому, </w:t>
      </w:r>
      <w:r w:rsidRPr="000061F6">
        <w:rPr>
          <w:rFonts w:ascii="Times New Roman" w:hAnsi="Times New Roman"/>
          <w:sz w:val="24"/>
          <w:szCs w:val="24"/>
        </w:rPr>
        <w:t xml:space="preserve">социально-коммуникативному развитию детей ведется на достаточном уровне, ведется работа по </w:t>
      </w:r>
      <w:r w:rsidR="000061F6" w:rsidRPr="000061F6">
        <w:rPr>
          <w:rFonts w:ascii="Times New Roman" w:hAnsi="Times New Roman"/>
          <w:sz w:val="24"/>
          <w:szCs w:val="24"/>
        </w:rPr>
        <w:t>познавательному развитию.</w:t>
      </w:r>
      <w:r w:rsidRPr="000061F6">
        <w:rPr>
          <w:rFonts w:ascii="Times New Roman" w:hAnsi="Times New Roman"/>
          <w:sz w:val="24"/>
          <w:szCs w:val="24"/>
        </w:rPr>
        <w:t xml:space="preserve"> Необходимо обратить внимание на речевое </w:t>
      </w:r>
      <w:r w:rsidR="000061F6" w:rsidRPr="000061F6">
        <w:rPr>
          <w:rFonts w:ascii="Times New Roman" w:hAnsi="Times New Roman"/>
          <w:sz w:val="24"/>
          <w:szCs w:val="24"/>
        </w:rPr>
        <w:t>и художественно-эстетическое развитие воспитанников</w:t>
      </w:r>
      <w:r w:rsidR="00E556E7">
        <w:rPr>
          <w:rFonts w:ascii="Times New Roman" w:hAnsi="Times New Roman"/>
          <w:sz w:val="24"/>
          <w:szCs w:val="24"/>
        </w:rPr>
        <w:t>.</w:t>
      </w:r>
    </w:p>
    <w:p w:rsidR="000061F6" w:rsidRPr="00E556E7" w:rsidRDefault="000061F6" w:rsidP="00425E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556E7">
        <w:rPr>
          <w:rFonts w:ascii="Times New Roman" w:eastAsia="Calibri" w:hAnsi="Times New Roman" w:cs="Times New Roman"/>
          <w:sz w:val="24"/>
          <w:szCs w:val="24"/>
          <w:lang w:eastAsia="ar-SA"/>
        </w:rPr>
        <w:t>В 2019 учебном году в МБДОУ Дс №45 функционировало три группы компенсирующей направленности - на 01.05.2019 г. - 41 ребенок, на 31.12.2019 – 41 ребенок.</w:t>
      </w:r>
    </w:p>
    <w:p w:rsidR="000061F6" w:rsidRPr="00E556E7" w:rsidRDefault="000061F6" w:rsidP="00425E1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556E7">
        <w:rPr>
          <w:rFonts w:ascii="Times New Roman" w:eastAsia="Calibri" w:hAnsi="Times New Roman" w:cs="Times New Roman"/>
          <w:sz w:val="24"/>
          <w:szCs w:val="24"/>
          <w:lang w:eastAsia="ar-SA"/>
        </w:rPr>
        <w:t>Все воспитанники имеют рекомендации ТПМПк и получают образование по разработанной в ДОУ «Адаптированной общей образовательной программе дошкольного образования коррекционно-развивающей работы в группах компенсирующей направленности для детей с общим недоразвитием речи для детей от 5 до 7 лет» и индивидуальным маршрутам развития.</w:t>
      </w:r>
    </w:p>
    <w:p w:rsidR="000061F6" w:rsidRPr="00E556E7" w:rsidRDefault="00E556E7" w:rsidP="00DA18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556E7">
        <w:rPr>
          <w:rFonts w:ascii="Times New Roman" w:eastAsia="Calibri" w:hAnsi="Times New Roman" w:cs="Times New Roman"/>
          <w:sz w:val="24"/>
          <w:szCs w:val="24"/>
          <w:lang w:eastAsia="ar-SA"/>
        </w:rPr>
        <w:t>Диагностические данные</w:t>
      </w:r>
      <w:r w:rsidR="000061F6" w:rsidRPr="00E556E7">
        <w:rPr>
          <w:rFonts w:ascii="Times New Roman" w:eastAsia="Calibri" w:hAnsi="Times New Roman" w:cs="Times New Roman"/>
          <w:sz w:val="24"/>
          <w:szCs w:val="24"/>
          <w:lang w:eastAsia="ar-SA"/>
        </w:rPr>
        <w:t>, полученных при обследовании речевого развития детей групп компенсирующей направленности</w:t>
      </w:r>
      <w:r w:rsidRPr="00E556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E556E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позволяют нам говорить о результатах коррекции речевого развития воспитанников групп компенсирующей направленности:</w:t>
      </w:r>
    </w:p>
    <w:p w:rsidR="000061F6" w:rsidRPr="00E556E7" w:rsidRDefault="000061F6" w:rsidP="00006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40"/>
        <w:tblW w:w="9788" w:type="dxa"/>
        <w:tblInd w:w="-176" w:type="dxa"/>
        <w:tblLook w:val="04A0"/>
      </w:tblPr>
      <w:tblGrid>
        <w:gridCol w:w="2836"/>
        <w:gridCol w:w="1559"/>
        <w:gridCol w:w="1058"/>
        <w:gridCol w:w="1155"/>
        <w:gridCol w:w="1021"/>
        <w:gridCol w:w="1179"/>
        <w:gridCol w:w="980"/>
      </w:tblGrid>
      <w:tr w:rsidR="00E556E7" w:rsidRPr="006C0470" w:rsidTr="006C0470">
        <w:trPr>
          <w:trHeight w:val="1011"/>
        </w:trPr>
        <w:tc>
          <w:tcPr>
            <w:tcW w:w="2836" w:type="dxa"/>
            <w:tcBorders>
              <w:tl2br w:val="single" w:sz="4" w:space="0" w:color="auto"/>
            </w:tcBorders>
          </w:tcPr>
          <w:p w:rsidR="000061F6" w:rsidRPr="006C0470" w:rsidRDefault="000061F6" w:rsidP="003D40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Уровни речевого</w:t>
            </w:r>
          </w:p>
          <w:p w:rsidR="006C0470" w:rsidRPr="006C0470" w:rsidRDefault="006C0470" w:rsidP="003D40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</w:t>
            </w:r>
            <w:r w:rsidR="000061F6"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развития: </w:t>
            </w:r>
          </w:p>
          <w:p w:rsidR="000061F6" w:rsidRPr="006C0470" w:rsidRDefault="000061F6" w:rsidP="003D40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нарушения речи</w:t>
            </w:r>
          </w:p>
          <w:p w:rsidR="000061F6" w:rsidRPr="006C0470" w:rsidRDefault="000061F6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061F6" w:rsidRPr="006C0470" w:rsidRDefault="000061F6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061F6" w:rsidRPr="006C0470" w:rsidRDefault="000061F6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061F6" w:rsidRPr="006C0470" w:rsidRDefault="000061F6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Период  диагностики</w:t>
            </w:r>
          </w:p>
        </w:tc>
        <w:tc>
          <w:tcPr>
            <w:tcW w:w="1559" w:type="dxa"/>
          </w:tcPr>
          <w:p w:rsidR="000061F6" w:rsidRPr="006C0470" w:rsidRDefault="000061F6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ОНР </w:t>
            </w: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III</w:t>
            </w: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уровень</w:t>
            </w:r>
          </w:p>
        </w:tc>
        <w:tc>
          <w:tcPr>
            <w:tcW w:w="1058" w:type="dxa"/>
          </w:tcPr>
          <w:p w:rsidR="000061F6" w:rsidRPr="006C0470" w:rsidRDefault="000061F6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ОНР </w:t>
            </w: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II</w:t>
            </w: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уровень</w:t>
            </w:r>
          </w:p>
        </w:tc>
        <w:tc>
          <w:tcPr>
            <w:tcW w:w="1155" w:type="dxa"/>
          </w:tcPr>
          <w:p w:rsidR="000061F6" w:rsidRPr="006C0470" w:rsidRDefault="000061F6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ОНР </w:t>
            </w: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уровень</w:t>
            </w:r>
          </w:p>
        </w:tc>
        <w:tc>
          <w:tcPr>
            <w:tcW w:w="1021" w:type="dxa"/>
          </w:tcPr>
          <w:p w:rsidR="000061F6" w:rsidRPr="006C0470" w:rsidRDefault="000061F6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ФФНР</w:t>
            </w:r>
          </w:p>
        </w:tc>
        <w:tc>
          <w:tcPr>
            <w:tcW w:w="1179" w:type="dxa"/>
          </w:tcPr>
          <w:p w:rsidR="006C0470" w:rsidRDefault="000061F6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Ринолалия, </w:t>
            </w:r>
          </w:p>
          <w:p w:rsidR="000061F6" w:rsidRPr="006C0470" w:rsidRDefault="006C0470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r w:rsidR="000061F6"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уровень развития языковых средств</w:t>
            </w:r>
          </w:p>
        </w:tc>
        <w:tc>
          <w:tcPr>
            <w:tcW w:w="980" w:type="dxa"/>
          </w:tcPr>
          <w:p w:rsidR="000061F6" w:rsidRPr="006C0470" w:rsidRDefault="000061F6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Развитие речи в норме</w:t>
            </w:r>
          </w:p>
        </w:tc>
      </w:tr>
      <w:tr w:rsidR="00E556E7" w:rsidRPr="006C0470" w:rsidTr="00DA1857">
        <w:trPr>
          <w:trHeight w:val="400"/>
        </w:trPr>
        <w:tc>
          <w:tcPr>
            <w:tcW w:w="2836" w:type="dxa"/>
          </w:tcPr>
          <w:p w:rsidR="000061F6" w:rsidRPr="006C0470" w:rsidRDefault="000061F6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Январь 2019</w:t>
            </w:r>
          </w:p>
        </w:tc>
        <w:tc>
          <w:tcPr>
            <w:tcW w:w="1559" w:type="dxa"/>
          </w:tcPr>
          <w:p w:rsidR="000061F6" w:rsidRPr="006C0470" w:rsidRDefault="000061F6" w:rsidP="00DA18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38,1%</w:t>
            </w:r>
          </w:p>
        </w:tc>
        <w:tc>
          <w:tcPr>
            <w:tcW w:w="1058" w:type="dxa"/>
          </w:tcPr>
          <w:p w:rsidR="000061F6" w:rsidRPr="006C0470" w:rsidRDefault="000061F6" w:rsidP="00DA18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26,19%</w:t>
            </w:r>
          </w:p>
        </w:tc>
        <w:tc>
          <w:tcPr>
            <w:tcW w:w="1155" w:type="dxa"/>
          </w:tcPr>
          <w:p w:rsidR="000061F6" w:rsidRPr="006C0470" w:rsidRDefault="000061F6" w:rsidP="00DA18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2,38%</w:t>
            </w:r>
          </w:p>
        </w:tc>
        <w:tc>
          <w:tcPr>
            <w:tcW w:w="1021" w:type="dxa"/>
          </w:tcPr>
          <w:p w:rsidR="000061F6" w:rsidRPr="006C0470" w:rsidRDefault="000061F6" w:rsidP="00DA18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30,95%</w:t>
            </w:r>
          </w:p>
        </w:tc>
        <w:tc>
          <w:tcPr>
            <w:tcW w:w="1179" w:type="dxa"/>
          </w:tcPr>
          <w:p w:rsidR="000061F6" w:rsidRPr="006C0470" w:rsidRDefault="000061F6" w:rsidP="00DA18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2,33%</w:t>
            </w:r>
          </w:p>
        </w:tc>
        <w:tc>
          <w:tcPr>
            <w:tcW w:w="980" w:type="dxa"/>
          </w:tcPr>
          <w:p w:rsidR="000061F6" w:rsidRPr="006C0470" w:rsidRDefault="006C0470" w:rsidP="00DA18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E556E7" w:rsidRPr="006C0470" w:rsidTr="006C0470">
        <w:trPr>
          <w:trHeight w:val="406"/>
        </w:trPr>
        <w:tc>
          <w:tcPr>
            <w:tcW w:w="2836" w:type="dxa"/>
          </w:tcPr>
          <w:p w:rsidR="000061F6" w:rsidRPr="006C0470" w:rsidRDefault="000061F6" w:rsidP="003D40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Май 2019</w:t>
            </w:r>
          </w:p>
        </w:tc>
        <w:tc>
          <w:tcPr>
            <w:tcW w:w="1559" w:type="dxa"/>
          </w:tcPr>
          <w:p w:rsidR="000061F6" w:rsidRPr="006C0470" w:rsidRDefault="000061F6" w:rsidP="00DA18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26,19%</w:t>
            </w:r>
          </w:p>
        </w:tc>
        <w:tc>
          <w:tcPr>
            <w:tcW w:w="1058" w:type="dxa"/>
          </w:tcPr>
          <w:p w:rsidR="000061F6" w:rsidRPr="006C0470" w:rsidRDefault="000061F6" w:rsidP="00DA18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11,9%</w:t>
            </w:r>
          </w:p>
        </w:tc>
        <w:tc>
          <w:tcPr>
            <w:tcW w:w="1155" w:type="dxa"/>
          </w:tcPr>
          <w:p w:rsidR="000061F6" w:rsidRPr="006C0470" w:rsidRDefault="000061F6" w:rsidP="00DA18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2,38%</w:t>
            </w:r>
          </w:p>
        </w:tc>
        <w:tc>
          <w:tcPr>
            <w:tcW w:w="1021" w:type="dxa"/>
          </w:tcPr>
          <w:p w:rsidR="000061F6" w:rsidRPr="006C0470" w:rsidRDefault="000061F6" w:rsidP="00DA18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14,29%</w:t>
            </w:r>
          </w:p>
        </w:tc>
        <w:tc>
          <w:tcPr>
            <w:tcW w:w="1179" w:type="dxa"/>
          </w:tcPr>
          <w:p w:rsidR="000061F6" w:rsidRPr="006C0470" w:rsidRDefault="000061F6" w:rsidP="00DA18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2,33%</w:t>
            </w:r>
          </w:p>
        </w:tc>
        <w:tc>
          <w:tcPr>
            <w:tcW w:w="980" w:type="dxa"/>
          </w:tcPr>
          <w:p w:rsidR="000061F6" w:rsidRPr="006C0470" w:rsidRDefault="000061F6" w:rsidP="00DA18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C047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42,86%</w:t>
            </w:r>
          </w:p>
        </w:tc>
      </w:tr>
    </w:tbl>
    <w:p w:rsidR="00E556E7" w:rsidRDefault="00E556E7" w:rsidP="000061F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B0F0"/>
          <w:sz w:val="24"/>
          <w:szCs w:val="24"/>
          <w:shd w:val="clear" w:color="auto" w:fill="FFFFFF"/>
          <w:lang w:eastAsia="ar-SA"/>
        </w:rPr>
      </w:pPr>
    </w:p>
    <w:p w:rsidR="002F48A4" w:rsidRPr="00E556E7" w:rsidRDefault="002F48A4" w:rsidP="00DA185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F48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2019 году детский сад выпустил в школу 56 детей. </w:t>
      </w:r>
      <w:r w:rsidRPr="002F48A4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 результатам теста Керна-Йерасека  </w:t>
      </w:r>
      <w:r w:rsidRPr="002F48A4">
        <w:rPr>
          <w:rFonts w:ascii="Times New Roman" w:eastAsia="Calibri" w:hAnsi="Times New Roman" w:cs="Times New Roman"/>
          <w:sz w:val="24"/>
          <w:szCs w:val="24"/>
          <w:lang w:eastAsia="ar-SA"/>
        </w:rPr>
        <w:t>27 воспитанников имеют(48%) высокий уровень готовности к обучению, 29 воспитанников (52%) - средний уровень готовности к обучению.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556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Детей с низким уровнем готовности к обучению нет, что является хорошим показателем. </w:t>
      </w:r>
      <w:r w:rsidRPr="002F48A4">
        <w:rPr>
          <w:rFonts w:ascii="Times New Roman" w:eastAsia="Calibri" w:hAnsi="Times New Roman" w:cs="Calibri"/>
          <w:sz w:val="24"/>
          <w:szCs w:val="24"/>
          <w:lang w:eastAsia="ar-SA"/>
        </w:rPr>
        <w:t>Выпускники продолжают обучение в МБОУ СШ № 1,8,10,11.</w:t>
      </w:r>
    </w:p>
    <w:p w:rsidR="00FE15D6" w:rsidRPr="00FE15D6" w:rsidRDefault="00E556E7" w:rsidP="00DA1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освоения основной образовательной программы, а также программ дополнительного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FE15D6" w:rsidRPr="00FE15D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оспитанники детского сада принимали участие в мероприятиях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различного направления и уровня</w:t>
      </w:r>
      <w:r w:rsidR="00FE15D6" w:rsidRPr="00FE15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в городском фестивале танца и празднике, посвященном Дню защиты детей с танцем «Хулиганить» (муз.руководитель Петрова Т.А.), городском фестивале «Юный чтец», городских соревнованиях «Весёлые старты» среди воспитанников детских садов</w:t>
      </w:r>
      <w:r w:rsidR="004228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(инструктор по физ.культуре Вежновец Т.С.)</w:t>
      </w:r>
      <w:r w:rsidR="00FE15D6" w:rsidRPr="00FE15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городском экологическом слете для дошкольников «Тропинками родного края»,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региональном конкурсе рисунков «Энергосберегайка», областном конкурсе рисунков «Обнимая небо»,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XVI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Всероссийском конкурс детского рисунка «Царство ягод», (дипломы за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III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место), в Международном конкурсе рисунков с использованием нетрадиционных техник рисования «Без кисти и карандаша» (лауреат 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степени), во Всероссийском творческом конкурс «Время знаний», номинация «Елочка-красавица» (диплом за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место). Приняли участие во II Всероссийской Викторине по правилам дорожного движения «Внимание, дорога!», став призерами и победителями (дипломы за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место); во Всероссийском конкурсе начального технического моделирования и конструирования «Юный техник-моделист» (дипломы лауреатов 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степени); в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XIII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Всероссийской олимпиаде для детей дошкольного возраста «Мир животных» (дипломы за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место);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XIII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Всероссийской олимпиаде для детей дошкольного возраста «Математика и логика» (дипломы за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III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место); в Международном конкурсе чтецов «Мама - главное слово в каждой судьбе», посвященного Дню матери; открытом всероссийском турнире способностей «Росток», о чем свидетельствуют сертификаты участников и дипломы победителей (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III</w:t>
      </w:r>
      <w:r w:rsidR="00FE15D6" w:rsidRPr="00FE1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степени). </w:t>
      </w:r>
    </w:p>
    <w:p w:rsidR="00FA478F" w:rsidRPr="00FB259D" w:rsidRDefault="00FA478F" w:rsidP="00FB259D">
      <w:pPr>
        <w:spacing w:after="0" w:line="240" w:lineRule="auto"/>
        <w:jc w:val="both"/>
        <w:rPr>
          <w:rFonts w:ascii="Times New Roman" w:eastAsia="Calibri" w:hAnsi="Times New Roman" w:cs="Times New Roman"/>
          <w:color w:val="00B0F0"/>
          <w:sz w:val="24"/>
          <w:szCs w:val="24"/>
          <w:lang w:eastAsia="ar-SA"/>
        </w:rPr>
      </w:pPr>
    </w:p>
    <w:p w:rsidR="004A1AF8" w:rsidRPr="00BC53D8" w:rsidRDefault="0023785D" w:rsidP="00BC53D8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C53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7. Анализ и оценка</w:t>
      </w:r>
      <w:r w:rsidR="004A1AF8" w:rsidRPr="00BC53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BC53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</w:t>
      </w:r>
      <w:r w:rsidR="004A1AF8" w:rsidRPr="00BC53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адрово</w:t>
      </w:r>
      <w:r w:rsidRPr="00BC53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го</w:t>
      </w:r>
      <w:r w:rsidR="004A1AF8" w:rsidRPr="00BC53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обеспечени</w:t>
      </w:r>
      <w:r w:rsidRPr="00BC53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я</w:t>
      </w:r>
      <w:r w:rsidR="00230A5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4A1AF8" w:rsidRPr="008E6A16" w:rsidRDefault="004A1AF8" w:rsidP="00FE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4A1AF8" w:rsidRPr="004E373A" w:rsidRDefault="000D1D9E" w:rsidP="00DA1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E373A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F656F" w:rsidRPr="004E373A">
        <w:rPr>
          <w:rFonts w:ascii="Times New Roman" w:hAnsi="Times New Roman" w:cs="Times New Roman"/>
          <w:sz w:val="24"/>
          <w:szCs w:val="24"/>
        </w:rPr>
        <w:t>31</w:t>
      </w:r>
      <w:r w:rsidRPr="004E373A">
        <w:rPr>
          <w:rFonts w:ascii="Times New Roman" w:hAnsi="Times New Roman" w:cs="Times New Roman"/>
          <w:sz w:val="24"/>
          <w:szCs w:val="24"/>
        </w:rPr>
        <w:t>.</w:t>
      </w:r>
      <w:r w:rsidR="00DF656F" w:rsidRPr="004E373A">
        <w:rPr>
          <w:rFonts w:ascii="Times New Roman" w:hAnsi="Times New Roman" w:cs="Times New Roman"/>
          <w:sz w:val="24"/>
          <w:szCs w:val="24"/>
        </w:rPr>
        <w:t>12</w:t>
      </w:r>
      <w:r w:rsidRPr="004E373A">
        <w:rPr>
          <w:rFonts w:ascii="Times New Roman" w:hAnsi="Times New Roman" w:cs="Times New Roman"/>
          <w:sz w:val="24"/>
          <w:szCs w:val="24"/>
        </w:rPr>
        <w:t>.201</w:t>
      </w:r>
      <w:r w:rsidR="00AB2B3D" w:rsidRPr="004E373A">
        <w:rPr>
          <w:rFonts w:ascii="Times New Roman" w:hAnsi="Times New Roman" w:cs="Times New Roman"/>
          <w:sz w:val="24"/>
          <w:szCs w:val="24"/>
        </w:rPr>
        <w:t>9</w:t>
      </w:r>
      <w:r w:rsidR="00132C3D" w:rsidRPr="004E373A">
        <w:rPr>
          <w:rFonts w:ascii="Times New Roman" w:hAnsi="Times New Roman" w:cs="Times New Roman"/>
          <w:sz w:val="24"/>
          <w:szCs w:val="24"/>
        </w:rPr>
        <w:t xml:space="preserve"> </w:t>
      </w:r>
      <w:r w:rsidR="004A1AF8" w:rsidRPr="004E373A">
        <w:rPr>
          <w:rFonts w:ascii="Times New Roman" w:hAnsi="Times New Roman" w:cs="Times New Roman"/>
          <w:sz w:val="24"/>
          <w:szCs w:val="24"/>
        </w:rPr>
        <w:t xml:space="preserve">г. </w:t>
      </w:r>
      <w:r w:rsidR="004A1AF8" w:rsidRPr="004E373A">
        <w:rPr>
          <w:rFonts w:ascii="Times New Roman" w:hAnsi="Times New Roman"/>
          <w:sz w:val="24"/>
          <w:szCs w:val="24"/>
          <w:lang w:bidi="en-US"/>
        </w:rPr>
        <w:t>укомплектованность штатов организации:</w:t>
      </w:r>
    </w:p>
    <w:p w:rsidR="00DA478C" w:rsidRPr="004E373A" w:rsidRDefault="00DA478C" w:rsidP="00DA1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E373A">
        <w:rPr>
          <w:rFonts w:ascii="Times New Roman" w:hAnsi="Times New Roman"/>
          <w:sz w:val="24"/>
          <w:szCs w:val="24"/>
          <w:lang w:bidi="en-US"/>
        </w:rPr>
        <w:t>Фактическое количество сотрудников -</w:t>
      </w:r>
      <w:r w:rsidR="002D6137" w:rsidRPr="004E373A">
        <w:rPr>
          <w:rFonts w:ascii="Times New Roman" w:hAnsi="Times New Roman"/>
          <w:sz w:val="24"/>
          <w:szCs w:val="24"/>
          <w:lang w:bidi="en-US"/>
        </w:rPr>
        <w:t>57</w:t>
      </w:r>
      <w:r w:rsidRPr="004E373A">
        <w:rPr>
          <w:rFonts w:ascii="Times New Roman" w:hAnsi="Times New Roman"/>
          <w:sz w:val="24"/>
          <w:szCs w:val="24"/>
          <w:lang w:bidi="en-US"/>
        </w:rPr>
        <w:t xml:space="preserve"> человек, из них:</w:t>
      </w:r>
    </w:p>
    <w:p w:rsidR="004A1AF8" w:rsidRPr="004E373A" w:rsidRDefault="004A1AF8" w:rsidP="00DA18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4E373A">
        <w:rPr>
          <w:rFonts w:ascii="Times New Roman" w:hAnsi="Times New Roman"/>
          <w:sz w:val="24"/>
          <w:szCs w:val="24"/>
          <w:lang w:bidi="en-US"/>
        </w:rPr>
        <w:t xml:space="preserve">- административно-управленческих работников – </w:t>
      </w:r>
      <w:r w:rsidR="00AB2B3D" w:rsidRPr="004E373A">
        <w:rPr>
          <w:rFonts w:ascii="Times New Roman" w:hAnsi="Times New Roman"/>
          <w:sz w:val="24"/>
          <w:szCs w:val="24"/>
          <w:lang w:bidi="en-US"/>
        </w:rPr>
        <w:t>1</w:t>
      </w:r>
      <w:r w:rsidR="00132C3D" w:rsidRPr="004E373A">
        <w:rPr>
          <w:rFonts w:ascii="Times New Roman" w:hAnsi="Times New Roman"/>
          <w:sz w:val="24"/>
          <w:szCs w:val="24"/>
          <w:lang w:bidi="en-US"/>
        </w:rPr>
        <w:t xml:space="preserve">человек- </w:t>
      </w:r>
      <w:r w:rsidR="00AB2B3D" w:rsidRPr="004E373A">
        <w:rPr>
          <w:rFonts w:ascii="Times New Roman" w:hAnsi="Times New Roman"/>
          <w:sz w:val="24"/>
          <w:szCs w:val="24"/>
          <w:lang w:bidi="en-US"/>
        </w:rPr>
        <w:t>10</w:t>
      </w:r>
      <w:r w:rsidR="00B1607D" w:rsidRPr="004E373A">
        <w:rPr>
          <w:rFonts w:ascii="Times New Roman" w:hAnsi="Times New Roman"/>
          <w:sz w:val="24"/>
          <w:szCs w:val="24"/>
          <w:lang w:bidi="en-US"/>
        </w:rPr>
        <w:t>0</w:t>
      </w:r>
      <w:r w:rsidRPr="004E373A">
        <w:rPr>
          <w:rFonts w:ascii="Times New Roman" w:hAnsi="Times New Roman"/>
          <w:sz w:val="24"/>
          <w:szCs w:val="24"/>
          <w:lang w:bidi="en-US"/>
        </w:rPr>
        <w:t>%;</w:t>
      </w:r>
    </w:p>
    <w:p w:rsidR="004A1AF8" w:rsidRPr="004E373A" w:rsidRDefault="000D1D9E" w:rsidP="00DA18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4E373A">
        <w:rPr>
          <w:rFonts w:ascii="Times New Roman" w:hAnsi="Times New Roman"/>
          <w:sz w:val="24"/>
          <w:szCs w:val="24"/>
          <w:lang w:bidi="en-US"/>
        </w:rPr>
        <w:t xml:space="preserve">- педагогических работников </w:t>
      </w:r>
      <w:r w:rsidR="00B1607D" w:rsidRPr="004E373A">
        <w:rPr>
          <w:rFonts w:ascii="Times New Roman" w:hAnsi="Times New Roman"/>
          <w:sz w:val="24"/>
          <w:szCs w:val="24"/>
          <w:lang w:bidi="en-US"/>
        </w:rPr>
        <w:t>–</w:t>
      </w:r>
      <w:r w:rsidRPr="004E373A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0B2861" w:rsidRPr="004E373A">
        <w:rPr>
          <w:rFonts w:ascii="Times New Roman" w:hAnsi="Times New Roman"/>
          <w:sz w:val="24"/>
          <w:szCs w:val="24"/>
          <w:lang w:bidi="en-US"/>
        </w:rPr>
        <w:t>2</w:t>
      </w:r>
      <w:r w:rsidR="00B1607D" w:rsidRPr="004E373A">
        <w:rPr>
          <w:rFonts w:ascii="Times New Roman" w:hAnsi="Times New Roman"/>
          <w:sz w:val="24"/>
          <w:szCs w:val="24"/>
          <w:lang w:bidi="en-US"/>
        </w:rPr>
        <w:t xml:space="preserve">9 </w:t>
      </w:r>
      <w:r w:rsidR="001F7F1E" w:rsidRPr="004E373A">
        <w:rPr>
          <w:rFonts w:ascii="Times New Roman" w:hAnsi="Times New Roman"/>
          <w:sz w:val="24"/>
          <w:szCs w:val="24"/>
          <w:lang w:bidi="en-US"/>
        </w:rPr>
        <w:t xml:space="preserve">человек-  </w:t>
      </w:r>
      <w:r w:rsidR="000B2861" w:rsidRPr="004E373A">
        <w:rPr>
          <w:rFonts w:ascii="Times New Roman" w:hAnsi="Times New Roman"/>
          <w:sz w:val="24"/>
          <w:szCs w:val="24"/>
          <w:lang w:bidi="en-US"/>
        </w:rPr>
        <w:t>83</w:t>
      </w:r>
      <w:r w:rsidR="004A1AF8" w:rsidRPr="004E373A">
        <w:rPr>
          <w:rFonts w:ascii="Times New Roman" w:hAnsi="Times New Roman"/>
          <w:sz w:val="24"/>
          <w:szCs w:val="24"/>
          <w:lang w:bidi="en-US"/>
        </w:rPr>
        <w:t>%;</w:t>
      </w:r>
    </w:p>
    <w:p w:rsidR="004A1AF8" w:rsidRPr="004E373A" w:rsidRDefault="004A1AF8" w:rsidP="00DA18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4E373A">
        <w:rPr>
          <w:rFonts w:ascii="Times New Roman" w:hAnsi="Times New Roman"/>
          <w:sz w:val="24"/>
          <w:szCs w:val="24"/>
          <w:lang w:bidi="en-US"/>
        </w:rPr>
        <w:t>- учебно-вспомогател</w:t>
      </w:r>
      <w:r w:rsidR="007069E6" w:rsidRPr="004E373A">
        <w:rPr>
          <w:rFonts w:ascii="Times New Roman" w:hAnsi="Times New Roman"/>
          <w:sz w:val="24"/>
          <w:szCs w:val="24"/>
          <w:lang w:bidi="en-US"/>
        </w:rPr>
        <w:t>ьных работни</w:t>
      </w:r>
      <w:r w:rsidR="001F7F1E" w:rsidRPr="004E373A">
        <w:rPr>
          <w:rFonts w:ascii="Times New Roman" w:hAnsi="Times New Roman"/>
          <w:sz w:val="24"/>
          <w:szCs w:val="24"/>
          <w:lang w:bidi="en-US"/>
        </w:rPr>
        <w:t xml:space="preserve">ков - </w:t>
      </w:r>
      <w:r w:rsidR="00A51FBB" w:rsidRPr="004E373A">
        <w:rPr>
          <w:rFonts w:ascii="Times New Roman" w:hAnsi="Times New Roman"/>
          <w:sz w:val="24"/>
          <w:szCs w:val="24"/>
          <w:lang w:bidi="en-US"/>
        </w:rPr>
        <w:t>9</w:t>
      </w:r>
      <w:r w:rsidR="001F7F1E" w:rsidRPr="004E373A">
        <w:rPr>
          <w:rFonts w:ascii="Times New Roman" w:hAnsi="Times New Roman"/>
          <w:sz w:val="24"/>
          <w:szCs w:val="24"/>
          <w:lang w:bidi="en-US"/>
        </w:rPr>
        <w:t xml:space="preserve"> человека- </w:t>
      </w:r>
      <w:r w:rsidR="00A51FBB" w:rsidRPr="004E373A">
        <w:rPr>
          <w:rFonts w:ascii="Times New Roman" w:hAnsi="Times New Roman"/>
          <w:sz w:val="24"/>
          <w:szCs w:val="24"/>
          <w:lang w:bidi="en-US"/>
        </w:rPr>
        <w:t>93</w:t>
      </w:r>
      <w:r w:rsidRPr="004E373A">
        <w:rPr>
          <w:rFonts w:ascii="Times New Roman" w:hAnsi="Times New Roman"/>
          <w:sz w:val="24"/>
          <w:szCs w:val="24"/>
          <w:lang w:bidi="en-US"/>
        </w:rPr>
        <w:t>%;</w:t>
      </w:r>
    </w:p>
    <w:p w:rsidR="00AF14F6" w:rsidRDefault="00AB2B3D" w:rsidP="00AF14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4E373A">
        <w:rPr>
          <w:rFonts w:ascii="Times New Roman" w:hAnsi="Times New Roman"/>
          <w:sz w:val="24"/>
          <w:szCs w:val="24"/>
          <w:lang w:bidi="en-US"/>
        </w:rPr>
        <w:t xml:space="preserve">- </w:t>
      </w:r>
      <w:r w:rsidR="004A1AF8" w:rsidRPr="004E373A">
        <w:rPr>
          <w:rFonts w:ascii="Times New Roman" w:hAnsi="Times New Roman"/>
          <w:sz w:val="24"/>
          <w:szCs w:val="24"/>
          <w:lang w:bidi="en-US"/>
        </w:rPr>
        <w:t>медицинских и иных работников, осуществляющих вспомогат</w:t>
      </w:r>
      <w:r w:rsidR="00BC53D8" w:rsidRPr="004E373A">
        <w:rPr>
          <w:rFonts w:ascii="Times New Roman" w:hAnsi="Times New Roman"/>
          <w:sz w:val="24"/>
          <w:szCs w:val="24"/>
          <w:lang w:bidi="en-US"/>
        </w:rPr>
        <w:t>ельные</w:t>
      </w:r>
      <w:r w:rsidR="001F7F1E" w:rsidRPr="004E373A">
        <w:rPr>
          <w:rFonts w:ascii="Times New Roman" w:hAnsi="Times New Roman"/>
          <w:sz w:val="24"/>
          <w:szCs w:val="24"/>
          <w:lang w:bidi="en-US"/>
        </w:rPr>
        <w:t xml:space="preserve"> функции </w:t>
      </w:r>
      <w:r w:rsidR="003F5872" w:rsidRPr="004E373A">
        <w:rPr>
          <w:rFonts w:ascii="Times New Roman" w:hAnsi="Times New Roman"/>
          <w:sz w:val="24"/>
          <w:szCs w:val="24"/>
          <w:lang w:bidi="en-US"/>
        </w:rPr>
        <w:t>-</w:t>
      </w:r>
      <w:r w:rsidR="002D6137" w:rsidRPr="004E373A">
        <w:rPr>
          <w:rFonts w:ascii="Times New Roman" w:hAnsi="Times New Roman"/>
          <w:sz w:val="24"/>
          <w:szCs w:val="24"/>
          <w:lang w:bidi="en-US"/>
        </w:rPr>
        <w:t>18</w:t>
      </w:r>
      <w:r w:rsidR="003F5872" w:rsidRPr="004E373A">
        <w:rPr>
          <w:rFonts w:ascii="Times New Roman" w:hAnsi="Times New Roman"/>
          <w:sz w:val="24"/>
          <w:szCs w:val="24"/>
          <w:lang w:bidi="en-US"/>
        </w:rPr>
        <w:t xml:space="preserve"> человек -100%</w:t>
      </w:r>
      <w:r w:rsidR="00FB259D" w:rsidRPr="004E373A">
        <w:rPr>
          <w:rFonts w:ascii="Times New Roman" w:hAnsi="Times New Roman"/>
          <w:sz w:val="24"/>
          <w:szCs w:val="24"/>
          <w:lang w:bidi="en-US"/>
        </w:rPr>
        <w:t>.</w:t>
      </w:r>
    </w:p>
    <w:p w:rsidR="004A1AF8" w:rsidRPr="00AF14F6" w:rsidRDefault="004A1AF8" w:rsidP="00AF14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 w:rsidRPr="004B41F7">
        <w:rPr>
          <w:rFonts w:ascii="Times New Roman" w:hAnsi="Times New Roman"/>
          <w:sz w:val="24"/>
          <w:szCs w:val="24"/>
          <w:u w:val="single"/>
        </w:rPr>
        <w:t>Профессиональный уровень кадров:</w:t>
      </w:r>
    </w:p>
    <w:p w:rsidR="004A1AF8" w:rsidRPr="001504AB" w:rsidRDefault="00EC4E73" w:rsidP="00FE25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 w:rsidRPr="001504AB">
        <w:rPr>
          <w:rFonts w:ascii="Times New Roman" w:hAnsi="Times New Roman"/>
          <w:sz w:val="24"/>
          <w:szCs w:val="24"/>
        </w:rPr>
        <w:t>Заведующий</w:t>
      </w:r>
      <w:r w:rsidR="004B41F7" w:rsidRPr="001504AB">
        <w:rPr>
          <w:rFonts w:ascii="Times New Roman" w:hAnsi="Times New Roman"/>
          <w:sz w:val="24"/>
          <w:szCs w:val="24"/>
        </w:rPr>
        <w:t xml:space="preserve"> Оганесян Инна Сергеевна</w:t>
      </w:r>
      <w:r w:rsidR="00101A66" w:rsidRPr="001504AB">
        <w:rPr>
          <w:rFonts w:ascii="Times New Roman" w:hAnsi="Times New Roman"/>
          <w:sz w:val="24"/>
          <w:szCs w:val="24"/>
        </w:rPr>
        <w:t xml:space="preserve"> - </w:t>
      </w:r>
      <w:r w:rsidR="004A1AF8" w:rsidRPr="001504AB">
        <w:rPr>
          <w:rFonts w:ascii="Times New Roman" w:hAnsi="Times New Roman"/>
          <w:sz w:val="24"/>
          <w:szCs w:val="24"/>
        </w:rPr>
        <w:t>высшее педагогическое образование</w:t>
      </w:r>
      <w:r w:rsidR="00DA478C" w:rsidRPr="001504AB">
        <w:rPr>
          <w:rFonts w:ascii="Times New Roman" w:hAnsi="Times New Roman"/>
          <w:sz w:val="24"/>
          <w:szCs w:val="24"/>
        </w:rPr>
        <w:t xml:space="preserve">, стаж работы </w:t>
      </w:r>
      <w:r w:rsidR="001504AB" w:rsidRPr="001504AB">
        <w:rPr>
          <w:rFonts w:ascii="Times New Roman" w:hAnsi="Times New Roman"/>
          <w:sz w:val="24"/>
          <w:szCs w:val="24"/>
        </w:rPr>
        <w:t>25</w:t>
      </w:r>
      <w:r w:rsidR="00DA478C" w:rsidRPr="001504AB">
        <w:rPr>
          <w:rFonts w:ascii="Times New Roman" w:hAnsi="Times New Roman"/>
          <w:sz w:val="24"/>
          <w:szCs w:val="24"/>
        </w:rPr>
        <w:t xml:space="preserve"> лет</w:t>
      </w:r>
      <w:r w:rsidR="004A1AF8" w:rsidRPr="001504AB">
        <w:rPr>
          <w:rFonts w:ascii="Times New Roman" w:hAnsi="Times New Roman"/>
          <w:sz w:val="24"/>
          <w:szCs w:val="24"/>
        </w:rPr>
        <w:t>.</w:t>
      </w:r>
    </w:p>
    <w:p w:rsidR="00EC4E73" w:rsidRPr="004B41F7" w:rsidRDefault="004A1AF8" w:rsidP="00C13A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F7">
        <w:rPr>
          <w:rFonts w:ascii="Times New Roman" w:hAnsi="Times New Roman" w:cs="Times New Roman"/>
          <w:sz w:val="24"/>
          <w:szCs w:val="24"/>
        </w:rPr>
        <w:t xml:space="preserve">Педагогический коллектив состоит из </w:t>
      </w:r>
      <w:r w:rsidR="00802F6C" w:rsidRPr="004B41F7">
        <w:rPr>
          <w:rFonts w:ascii="Times New Roman" w:hAnsi="Times New Roman" w:cs="Times New Roman"/>
          <w:sz w:val="24"/>
          <w:szCs w:val="24"/>
        </w:rPr>
        <w:t>2</w:t>
      </w:r>
      <w:r w:rsidR="000F0EFF" w:rsidRPr="004B41F7">
        <w:rPr>
          <w:rFonts w:ascii="Times New Roman" w:hAnsi="Times New Roman" w:cs="Times New Roman"/>
          <w:sz w:val="24"/>
          <w:szCs w:val="24"/>
        </w:rPr>
        <w:t xml:space="preserve">9 </w:t>
      </w:r>
      <w:r w:rsidRPr="004B41F7">
        <w:rPr>
          <w:rFonts w:ascii="Times New Roman" w:hAnsi="Times New Roman" w:cs="Times New Roman"/>
          <w:sz w:val="24"/>
          <w:szCs w:val="24"/>
        </w:rPr>
        <w:t xml:space="preserve">педагогов: </w:t>
      </w:r>
    </w:p>
    <w:p w:rsidR="00EC4E73" w:rsidRPr="004B41F7" w:rsidRDefault="00EC4E73" w:rsidP="00C13A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F7">
        <w:rPr>
          <w:rFonts w:ascii="Times New Roman" w:hAnsi="Times New Roman" w:cs="Times New Roman"/>
          <w:sz w:val="24"/>
          <w:szCs w:val="24"/>
        </w:rPr>
        <w:t>2 старших воспитателя - Фролова Татьяна Александровна, Коротина Анастасия Андреевна</w:t>
      </w:r>
    </w:p>
    <w:p w:rsidR="00EC4E73" w:rsidRPr="004B41F7" w:rsidRDefault="00EC4E73" w:rsidP="00C13A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F7">
        <w:rPr>
          <w:rFonts w:ascii="Times New Roman" w:hAnsi="Times New Roman" w:cs="Times New Roman"/>
          <w:sz w:val="24"/>
          <w:szCs w:val="24"/>
        </w:rPr>
        <w:t>2 музыкальных руководителя – Кузьмина Марина Давыдовна, Бережнова Наталья Юрьевна</w:t>
      </w:r>
    </w:p>
    <w:p w:rsidR="00EC4E73" w:rsidRPr="004B41F7" w:rsidRDefault="00EC4E73" w:rsidP="00C13A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F7">
        <w:rPr>
          <w:rFonts w:ascii="Times New Roman" w:hAnsi="Times New Roman" w:cs="Times New Roman"/>
          <w:sz w:val="24"/>
          <w:szCs w:val="24"/>
        </w:rPr>
        <w:t>инструктор по физической культуре - Вежновец Тамара Семеновна,</w:t>
      </w:r>
    </w:p>
    <w:p w:rsidR="00EC4E73" w:rsidRPr="004B41F7" w:rsidRDefault="00EC4E73" w:rsidP="00C13A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F7">
        <w:rPr>
          <w:rFonts w:ascii="Times New Roman" w:hAnsi="Times New Roman" w:cs="Times New Roman"/>
          <w:sz w:val="24"/>
          <w:szCs w:val="24"/>
        </w:rPr>
        <w:t>2 учителя-логопеда - Баженова Вероника Михайловна, Муковоз Виктория Викторовна</w:t>
      </w:r>
    </w:p>
    <w:p w:rsidR="004A1AF8" w:rsidRDefault="004A1AF8" w:rsidP="00C13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1F7">
        <w:rPr>
          <w:rFonts w:ascii="Times New Roman" w:hAnsi="Times New Roman"/>
          <w:sz w:val="24"/>
          <w:szCs w:val="24"/>
        </w:rPr>
        <w:t>Доля педагогов, работающих на штатной основе, составляет 100%.</w:t>
      </w:r>
    </w:p>
    <w:p w:rsidR="00B72DC0" w:rsidRDefault="00B72DC0" w:rsidP="00B72DC0">
      <w:pPr>
        <w:pStyle w:val="ac"/>
        <w:shd w:val="clear" w:color="auto" w:fill="FFFFFF"/>
        <w:spacing w:before="0" w:after="0"/>
        <w:jc w:val="center"/>
        <w:textAlignment w:val="baseline"/>
        <w:rPr>
          <w:u w:val="single"/>
        </w:rPr>
      </w:pPr>
    </w:p>
    <w:p w:rsidR="00B72DC0" w:rsidRPr="00C063D9" w:rsidRDefault="00B72DC0" w:rsidP="00B72DC0">
      <w:pPr>
        <w:pStyle w:val="ac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C063D9">
        <w:rPr>
          <w:rFonts w:ascii="Times New Roman" w:hAnsi="Times New Roman" w:cs="Times New Roman"/>
          <w:sz w:val="24"/>
          <w:szCs w:val="24"/>
          <w:u w:val="single"/>
        </w:rPr>
        <w:t xml:space="preserve">Возраст педагогов </w:t>
      </w:r>
    </w:p>
    <w:p w:rsidR="00B72DC0" w:rsidRPr="00C063D9" w:rsidRDefault="00B72DC0" w:rsidP="00B72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/>
      </w:tblPr>
      <w:tblGrid>
        <w:gridCol w:w="1221"/>
        <w:gridCol w:w="923"/>
        <w:gridCol w:w="923"/>
        <w:gridCol w:w="899"/>
        <w:gridCol w:w="923"/>
        <w:gridCol w:w="923"/>
        <w:gridCol w:w="923"/>
        <w:gridCol w:w="953"/>
        <w:gridCol w:w="1012"/>
        <w:gridCol w:w="1155"/>
      </w:tblGrid>
      <w:tr w:rsidR="00360DB4" w:rsidRPr="00C063D9" w:rsidTr="00360DB4">
        <w:tc>
          <w:tcPr>
            <w:tcW w:w="1221" w:type="dxa"/>
            <w:vAlign w:val="center"/>
          </w:tcPr>
          <w:p w:rsidR="00360DB4" w:rsidRPr="00C063D9" w:rsidRDefault="00360DB4" w:rsidP="005903B1">
            <w:pPr>
              <w:jc w:val="center"/>
              <w:rPr>
                <w:rFonts w:eastAsia="Times New Roman"/>
                <w:i/>
              </w:rPr>
            </w:pPr>
            <w:r w:rsidRPr="00C063D9">
              <w:rPr>
                <w:rFonts w:eastAsia="Times New Roman"/>
                <w:i/>
              </w:rPr>
              <w:t xml:space="preserve">моложе </w:t>
            </w:r>
            <w:r w:rsidRPr="00C063D9">
              <w:rPr>
                <w:rFonts w:eastAsia="Times New Roman"/>
                <w:i/>
              </w:rPr>
              <w:br/>
              <w:t>25 лет</w:t>
            </w:r>
          </w:p>
        </w:tc>
        <w:tc>
          <w:tcPr>
            <w:tcW w:w="923" w:type="dxa"/>
            <w:vAlign w:val="center"/>
          </w:tcPr>
          <w:p w:rsidR="00360DB4" w:rsidRPr="00C063D9" w:rsidRDefault="00360DB4" w:rsidP="005903B1">
            <w:pPr>
              <w:jc w:val="center"/>
              <w:rPr>
                <w:rFonts w:eastAsia="Times New Roman"/>
                <w:i/>
              </w:rPr>
            </w:pPr>
            <w:r w:rsidRPr="00C063D9">
              <w:rPr>
                <w:rFonts w:eastAsia="Times New Roman"/>
                <w:i/>
              </w:rPr>
              <w:t>25 - 29</w:t>
            </w:r>
          </w:p>
        </w:tc>
        <w:tc>
          <w:tcPr>
            <w:tcW w:w="923" w:type="dxa"/>
            <w:vAlign w:val="center"/>
          </w:tcPr>
          <w:p w:rsidR="00360DB4" w:rsidRPr="00C063D9" w:rsidRDefault="00360DB4" w:rsidP="001504AB">
            <w:pPr>
              <w:jc w:val="center"/>
              <w:rPr>
                <w:rFonts w:eastAsia="Times New Roman"/>
                <w:i/>
              </w:rPr>
            </w:pPr>
            <w:r w:rsidRPr="00C063D9">
              <w:rPr>
                <w:rFonts w:eastAsia="Times New Roman"/>
                <w:i/>
              </w:rPr>
              <w:t>30 - 34</w:t>
            </w:r>
          </w:p>
        </w:tc>
        <w:tc>
          <w:tcPr>
            <w:tcW w:w="899" w:type="dxa"/>
            <w:vAlign w:val="center"/>
          </w:tcPr>
          <w:p w:rsidR="00360DB4" w:rsidRPr="00C063D9" w:rsidRDefault="00360DB4" w:rsidP="001504AB">
            <w:pPr>
              <w:jc w:val="center"/>
              <w:rPr>
                <w:rFonts w:eastAsia="Times New Roman"/>
                <w:i/>
              </w:rPr>
            </w:pPr>
            <w:r w:rsidRPr="00C063D9">
              <w:rPr>
                <w:rFonts w:eastAsia="Times New Roman"/>
                <w:i/>
              </w:rPr>
              <w:t>35 - 39</w:t>
            </w:r>
          </w:p>
        </w:tc>
        <w:tc>
          <w:tcPr>
            <w:tcW w:w="923" w:type="dxa"/>
            <w:vAlign w:val="center"/>
          </w:tcPr>
          <w:p w:rsidR="00360DB4" w:rsidRPr="00C063D9" w:rsidRDefault="00360DB4" w:rsidP="005903B1">
            <w:pPr>
              <w:jc w:val="center"/>
              <w:rPr>
                <w:rFonts w:eastAsia="Times New Roman"/>
                <w:i/>
              </w:rPr>
            </w:pPr>
            <w:r w:rsidRPr="00C063D9">
              <w:rPr>
                <w:rFonts w:eastAsia="Times New Roman"/>
                <w:i/>
              </w:rPr>
              <w:t>40 - 44</w:t>
            </w:r>
          </w:p>
        </w:tc>
        <w:tc>
          <w:tcPr>
            <w:tcW w:w="923" w:type="dxa"/>
            <w:vAlign w:val="center"/>
          </w:tcPr>
          <w:p w:rsidR="00360DB4" w:rsidRPr="00C063D9" w:rsidRDefault="00360DB4" w:rsidP="005903B1">
            <w:pPr>
              <w:jc w:val="center"/>
              <w:rPr>
                <w:rFonts w:eastAsia="Times New Roman"/>
                <w:i/>
              </w:rPr>
            </w:pPr>
            <w:r w:rsidRPr="00C063D9">
              <w:rPr>
                <w:rFonts w:eastAsia="Times New Roman"/>
                <w:i/>
              </w:rPr>
              <w:t>45 - 49</w:t>
            </w:r>
          </w:p>
        </w:tc>
        <w:tc>
          <w:tcPr>
            <w:tcW w:w="923" w:type="dxa"/>
            <w:vAlign w:val="center"/>
          </w:tcPr>
          <w:p w:rsidR="00360DB4" w:rsidRPr="00C063D9" w:rsidRDefault="00360DB4" w:rsidP="00EE778F">
            <w:pPr>
              <w:jc w:val="center"/>
              <w:rPr>
                <w:rFonts w:eastAsia="Times New Roman"/>
                <w:i/>
              </w:rPr>
            </w:pPr>
            <w:r w:rsidRPr="00C063D9">
              <w:rPr>
                <w:rFonts w:eastAsia="Times New Roman"/>
                <w:i/>
              </w:rPr>
              <w:t>50  -54</w:t>
            </w:r>
          </w:p>
        </w:tc>
        <w:tc>
          <w:tcPr>
            <w:tcW w:w="953" w:type="dxa"/>
            <w:vAlign w:val="center"/>
          </w:tcPr>
          <w:p w:rsidR="00360DB4" w:rsidRPr="00C063D9" w:rsidRDefault="00360DB4" w:rsidP="00360DB4">
            <w:pPr>
              <w:jc w:val="center"/>
              <w:rPr>
                <w:rFonts w:eastAsia="Times New Roman"/>
                <w:i/>
              </w:rPr>
            </w:pPr>
            <w:r w:rsidRPr="00C063D9">
              <w:rPr>
                <w:rFonts w:eastAsia="Times New Roman"/>
                <w:i/>
              </w:rPr>
              <w:t>55-59</w:t>
            </w:r>
          </w:p>
        </w:tc>
        <w:tc>
          <w:tcPr>
            <w:tcW w:w="1012" w:type="dxa"/>
            <w:vAlign w:val="center"/>
          </w:tcPr>
          <w:p w:rsidR="00360DB4" w:rsidRPr="00C063D9" w:rsidRDefault="00360DB4" w:rsidP="00360DB4">
            <w:pPr>
              <w:jc w:val="center"/>
              <w:rPr>
                <w:rFonts w:eastAsia="Times New Roman"/>
                <w:i/>
              </w:rPr>
            </w:pPr>
            <w:r w:rsidRPr="00C063D9">
              <w:rPr>
                <w:rFonts w:eastAsia="Times New Roman"/>
                <w:i/>
              </w:rPr>
              <w:t>60-64</w:t>
            </w:r>
          </w:p>
        </w:tc>
        <w:tc>
          <w:tcPr>
            <w:tcW w:w="1155" w:type="dxa"/>
          </w:tcPr>
          <w:p w:rsidR="00360DB4" w:rsidRPr="00C063D9" w:rsidRDefault="00360DB4" w:rsidP="00C063D9">
            <w:pPr>
              <w:jc w:val="center"/>
              <w:rPr>
                <w:rFonts w:eastAsia="Times New Roman"/>
                <w:i/>
              </w:rPr>
            </w:pPr>
            <w:r w:rsidRPr="00C063D9">
              <w:rPr>
                <w:rFonts w:eastAsia="Times New Roman"/>
                <w:i/>
              </w:rPr>
              <w:t xml:space="preserve">Старше </w:t>
            </w:r>
            <w:r w:rsidR="00C063D9" w:rsidRPr="00C063D9">
              <w:rPr>
                <w:rFonts w:eastAsia="Times New Roman"/>
                <w:i/>
              </w:rPr>
              <w:t>6</w:t>
            </w:r>
            <w:r w:rsidRPr="00C063D9">
              <w:rPr>
                <w:rFonts w:eastAsia="Times New Roman"/>
                <w:i/>
              </w:rPr>
              <w:t>5</w:t>
            </w:r>
          </w:p>
        </w:tc>
      </w:tr>
      <w:tr w:rsidR="00360DB4" w:rsidRPr="00C063D9" w:rsidTr="00360DB4">
        <w:tc>
          <w:tcPr>
            <w:tcW w:w="1221" w:type="dxa"/>
            <w:vAlign w:val="center"/>
          </w:tcPr>
          <w:p w:rsidR="00360DB4" w:rsidRPr="00C063D9" w:rsidRDefault="00360DB4" w:rsidP="005903B1">
            <w:pPr>
              <w:jc w:val="center"/>
              <w:rPr>
                <w:rFonts w:eastAsia="Times New Roman"/>
              </w:rPr>
            </w:pPr>
            <w:r w:rsidRPr="00C063D9">
              <w:rPr>
                <w:rFonts w:eastAsia="Times New Roman"/>
              </w:rPr>
              <w:t>1</w:t>
            </w:r>
          </w:p>
        </w:tc>
        <w:tc>
          <w:tcPr>
            <w:tcW w:w="923" w:type="dxa"/>
            <w:vAlign w:val="center"/>
          </w:tcPr>
          <w:p w:rsidR="00360DB4" w:rsidRPr="00C063D9" w:rsidRDefault="00360DB4" w:rsidP="005903B1">
            <w:pPr>
              <w:jc w:val="center"/>
              <w:rPr>
                <w:rFonts w:eastAsia="Times New Roman"/>
              </w:rPr>
            </w:pPr>
            <w:r w:rsidRPr="00C063D9">
              <w:rPr>
                <w:rFonts w:eastAsia="Times New Roman"/>
              </w:rPr>
              <w:t>3</w:t>
            </w:r>
          </w:p>
        </w:tc>
        <w:tc>
          <w:tcPr>
            <w:tcW w:w="923" w:type="dxa"/>
            <w:vAlign w:val="center"/>
          </w:tcPr>
          <w:p w:rsidR="00360DB4" w:rsidRPr="00C063D9" w:rsidRDefault="00360DB4" w:rsidP="005903B1">
            <w:pPr>
              <w:jc w:val="center"/>
              <w:rPr>
                <w:rFonts w:eastAsia="Times New Roman"/>
              </w:rPr>
            </w:pPr>
            <w:r w:rsidRPr="00C063D9">
              <w:rPr>
                <w:rFonts w:eastAsia="Times New Roman"/>
              </w:rPr>
              <w:t>9</w:t>
            </w:r>
          </w:p>
        </w:tc>
        <w:tc>
          <w:tcPr>
            <w:tcW w:w="899" w:type="dxa"/>
          </w:tcPr>
          <w:p w:rsidR="00360DB4" w:rsidRPr="00C063D9" w:rsidRDefault="00360DB4" w:rsidP="005903B1">
            <w:pPr>
              <w:jc w:val="center"/>
              <w:rPr>
                <w:rFonts w:eastAsia="Times New Roman"/>
              </w:rPr>
            </w:pPr>
            <w:r w:rsidRPr="00C063D9">
              <w:rPr>
                <w:rFonts w:eastAsia="Times New Roman"/>
              </w:rPr>
              <w:t>4</w:t>
            </w:r>
          </w:p>
        </w:tc>
        <w:tc>
          <w:tcPr>
            <w:tcW w:w="923" w:type="dxa"/>
            <w:vAlign w:val="center"/>
          </w:tcPr>
          <w:p w:rsidR="00360DB4" w:rsidRPr="00C063D9" w:rsidRDefault="00360DB4" w:rsidP="005903B1">
            <w:pPr>
              <w:jc w:val="center"/>
              <w:rPr>
                <w:rFonts w:eastAsia="Times New Roman"/>
              </w:rPr>
            </w:pPr>
            <w:r w:rsidRPr="00C063D9">
              <w:rPr>
                <w:rFonts w:eastAsia="Times New Roman"/>
              </w:rPr>
              <w:t>3</w:t>
            </w:r>
          </w:p>
        </w:tc>
        <w:tc>
          <w:tcPr>
            <w:tcW w:w="923" w:type="dxa"/>
            <w:vAlign w:val="center"/>
          </w:tcPr>
          <w:p w:rsidR="00360DB4" w:rsidRPr="00C063D9" w:rsidRDefault="00360DB4" w:rsidP="005903B1">
            <w:pPr>
              <w:jc w:val="center"/>
              <w:rPr>
                <w:rFonts w:eastAsia="Times New Roman"/>
              </w:rPr>
            </w:pPr>
            <w:r w:rsidRPr="00C063D9">
              <w:rPr>
                <w:rFonts w:eastAsia="Times New Roman"/>
              </w:rPr>
              <w:t>3</w:t>
            </w:r>
          </w:p>
        </w:tc>
        <w:tc>
          <w:tcPr>
            <w:tcW w:w="923" w:type="dxa"/>
            <w:vAlign w:val="center"/>
          </w:tcPr>
          <w:p w:rsidR="00360DB4" w:rsidRPr="00C063D9" w:rsidRDefault="00360DB4" w:rsidP="005903B1">
            <w:pPr>
              <w:jc w:val="center"/>
              <w:rPr>
                <w:rFonts w:eastAsia="Times New Roman"/>
              </w:rPr>
            </w:pPr>
            <w:r w:rsidRPr="00C063D9">
              <w:rPr>
                <w:rFonts w:eastAsia="Times New Roman"/>
              </w:rPr>
              <w:t>4</w:t>
            </w:r>
          </w:p>
        </w:tc>
        <w:tc>
          <w:tcPr>
            <w:tcW w:w="953" w:type="dxa"/>
          </w:tcPr>
          <w:p w:rsidR="00360DB4" w:rsidRPr="00C063D9" w:rsidRDefault="00360DB4" w:rsidP="005903B1">
            <w:pPr>
              <w:jc w:val="center"/>
              <w:rPr>
                <w:rFonts w:eastAsia="Times New Roman"/>
              </w:rPr>
            </w:pPr>
            <w:r w:rsidRPr="00C063D9">
              <w:rPr>
                <w:rFonts w:eastAsia="Times New Roman"/>
              </w:rPr>
              <w:t>1</w:t>
            </w:r>
          </w:p>
        </w:tc>
        <w:tc>
          <w:tcPr>
            <w:tcW w:w="1012" w:type="dxa"/>
          </w:tcPr>
          <w:p w:rsidR="00360DB4" w:rsidRPr="00C063D9" w:rsidRDefault="00C063D9" w:rsidP="005903B1">
            <w:pPr>
              <w:jc w:val="center"/>
              <w:rPr>
                <w:rFonts w:eastAsia="Times New Roman"/>
              </w:rPr>
            </w:pPr>
            <w:r w:rsidRPr="00C063D9">
              <w:rPr>
                <w:rFonts w:eastAsia="Times New Roman"/>
              </w:rPr>
              <w:t>1</w:t>
            </w:r>
          </w:p>
        </w:tc>
        <w:tc>
          <w:tcPr>
            <w:tcW w:w="1155" w:type="dxa"/>
          </w:tcPr>
          <w:p w:rsidR="00360DB4" w:rsidRPr="00C063D9" w:rsidRDefault="00C063D9" w:rsidP="005903B1">
            <w:pPr>
              <w:jc w:val="center"/>
              <w:rPr>
                <w:rFonts w:eastAsia="Times New Roman"/>
              </w:rPr>
            </w:pPr>
            <w:r w:rsidRPr="00C063D9">
              <w:rPr>
                <w:rFonts w:eastAsia="Times New Roman"/>
              </w:rPr>
              <w:t>-</w:t>
            </w:r>
          </w:p>
        </w:tc>
      </w:tr>
    </w:tbl>
    <w:p w:rsidR="000160CD" w:rsidRPr="008E6A16" w:rsidRDefault="000160CD" w:rsidP="00C063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</w:pPr>
    </w:p>
    <w:p w:rsidR="004A1AF8" w:rsidRPr="009B68C2" w:rsidRDefault="004A1AF8" w:rsidP="003B3B5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B68C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Анализ  педагогических кадров по  </w:t>
      </w:r>
      <w:r w:rsidR="00BE0F6F" w:rsidRPr="009B68C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педагогическому </w:t>
      </w:r>
      <w:r w:rsidRPr="009B68C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стажу работы</w:t>
      </w:r>
    </w:p>
    <w:p w:rsidR="004A1AF8" w:rsidRPr="009B68C2" w:rsidRDefault="004A1AF8" w:rsidP="00FE25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421"/>
        <w:gridCol w:w="1345"/>
        <w:gridCol w:w="1421"/>
        <w:gridCol w:w="1421"/>
        <w:gridCol w:w="1406"/>
        <w:gridCol w:w="1437"/>
      </w:tblGrid>
      <w:tr w:rsidR="003B3B59" w:rsidRPr="00E56D2A" w:rsidTr="00835306">
        <w:tc>
          <w:tcPr>
            <w:tcW w:w="1404" w:type="dxa"/>
            <w:vMerge w:val="restart"/>
            <w:shd w:val="clear" w:color="auto" w:fill="auto"/>
          </w:tcPr>
          <w:p w:rsidR="003B3B59" w:rsidRPr="00E56D2A" w:rsidRDefault="003B3B59" w:rsidP="009B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B3B59" w:rsidRPr="00E56D2A" w:rsidRDefault="003B3B59" w:rsidP="009B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8451" w:type="dxa"/>
            <w:gridSpan w:val="6"/>
          </w:tcPr>
          <w:p w:rsidR="003B3B59" w:rsidRPr="00E56D2A" w:rsidRDefault="003B3B59" w:rsidP="009B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работы педагогов</w:t>
            </w:r>
          </w:p>
        </w:tc>
      </w:tr>
      <w:tr w:rsidR="003B3B59" w:rsidRPr="00E56D2A" w:rsidTr="003B3B59">
        <w:tc>
          <w:tcPr>
            <w:tcW w:w="1404" w:type="dxa"/>
            <w:vMerge/>
            <w:shd w:val="clear" w:color="auto" w:fill="auto"/>
          </w:tcPr>
          <w:p w:rsidR="003B3B59" w:rsidRPr="00E56D2A" w:rsidRDefault="003B3B59" w:rsidP="009B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shd w:val="clear" w:color="auto" w:fill="auto"/>
          </w:tcPr>
          <w:p w:rsidR="003B3B59" w:rsidRPr="00E56D2A" w:rsidRDefault="003B3B59" w:rsidP="009B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3 лет</w:t>
            </w:r>
          </w:p>
        </w:tc>
        <w:tc>
          <w:tcPr>
            <w:tcW w:w="1345" w:type="dxa"/>
          </w:tcPr>
          <w:p w:rsidR="003B3B59" w:rsidRPr="00E56D2A" w:rsidRDefault="00EC3D96" w:rsidP="008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3д</w:t>
            </w:r>
            <w:r w:rsidR="003B3B59"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5 лет</w:t>
            </w:r>
          </w:p>
        </w:tc>
        <w:tc>
          <w:tcPr>
            <w:tcW w:w="1421" w:type="dxa"/>
            <w:shd w:val="clear" w:color="auto" w:fill="auto"/>
          </w:tcPr>
          <w:p w:rsidR="003B3B59" w:rsidRPr="00E56D2A" w:rsidRDefault="003B3B59" w:rsidP="009B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5 до 10 лет</w:t>
            </w:r>
          </w:p>
        </w:tc>
        <w:tc>
          <w:tcPr>
            <w:tcW w:w="1421" w:type="dxa"/>
            <w:shd w:val="clear" w:color="auto" w:fill="auto"/>
          </w:tcPr>
          <w:p w:rsidR="003B3B59" w:rsidRPr="00E56D2A" w:rsidRDefault="003B3B59" w:rsidP="009B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10-15 лет</w:t>
            </w:r>
          </w:p>
        </w:tc>
        <w:tc>
          <w:tcPr>
            <w:tcW w:w="1406" w:type="dxa"/>
            <w:shd w:val="clear" w:color="auto" w:fill="auto"/>
          </w:tcPr>
          <w:p w:rsidR="003B3B59" w:rsidRPr="00E56D2A" w:rsidRDefault="003B3B59" w:rsidP="009B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15 до 20 лет</w:t>
            </w:r>
          </w:p>
        </w:tc>
        <w:tc>
          <w:tcPr>
            <w:tcW w:w="1437" w:type="dxa"/>
            <w:shd w:val="clear" w:color="auto" w:fill="auto"/>
          </w:tcPr>
          <w:p w:rsidR="003B3B59" w:rsidRPr="00E56D2A" w:rsidRDefault="003B3B59" w:rsidP="009B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Свыше 20 лет</w:t>
            </w:r>
          </w:p>
        </w:tc>
      </w:tr>
      <w:tr w:rsidR="003B3B59" w:rsidRPr="00E56D2A" w:rsidTr="003B3B59">
        <w:tc>
          <w:tcPr>
            <w:tcW w:w="1404" w:type="dxa"/>
            <w:shd w:val="clear" w:color="auto" w:fill="auto"/>
          </w:tcPr>
          <w:p w:rsidR="003B3B59" w:rsidRPr="00E56D2A" w:rsidRDefault="003B3B59" w:rsidP="009B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421" w:type="dxa"/>
            <w:shd w:val="clear" w:color="auto" w:fill="auto"/>
          </w:tcPr>
          <w:p w:rsidR="003B3B59" w:rsidRPr="00E56D2A" w:rsidRDefault="003B3B59" w:rsidP="009B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(7%)</w:t>
            </w:r>
          </w:p>
        </w:tc>
        <w:tc>
          <w:tcPr>
            <w:tcW w:w="1345" w:type="dxa"/>
          </w:tcPr>
          <w:p w:rsidR="003B3B59" w:rsidRPr="00E56D2A" w:rsidRDefault="00EC3D96" w:rsidP="0083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(3%)</w:t>
            </w:r>
          </w:p>
        </w:tc>
        <w:tc>
          <w:tcPr>
            <w:tcW w:w="1421" w:type="dxa"/>
            <w:shd w:val="clear" w:color="auto" w:fill="auto"/>
          </w:tcPr>
          <w:p w:rsidR="003B3B59" w:rsidRPr="00E56D2A" w:rsidRDefault="00EC3D96" w:rsidP="009B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(34%)</w:t>
            </w:r>
          </w:p>
        </w:tc>
        <w:tc>
          <w:tcPr>
            <w:tcW w:w="1421" w:type="dxa"/>
            <w:shd w:val="clear" w:color="auto" w:fill="auto"/>
          </w:tcPr>
          <w:p w:rsidR="003B3B59" w:rsidRPr="00E56D2A" w:rsidRDefault="003B3B59" w:rsidP="009B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(</w:t>
            </w:r>
            <w:r w:rsidR="00C119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%)</w:t>
            </w:r>
          </w:p>
        </w:tc>
        <w:tc>
          <w:tcPr>
            <w:tcW w:w="1406" w:type="dxa"/>
            <w:shd w:val="clear" w:color="auto" w:fill="auto"/>
          </w:tcPr>
          <w:p w:rsidR="003B3B59" w:rsidRPr="00E56D2A" w:rsidRDefault="003B3B59" w:rsidP="009B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(7%)</w:t>
            </w:r>
          </w:p>
        </w:tc>
        <w:tc>
          <w:tcPr>
            <w:tcW w:w="1437" w:type="dxa"/>
            <w:shd w:val="clear" w:color="auto" w:fill="auto"/>
          </w:tcPr>
          <w:p w:rsidR="003B3B59" w:rsidRPr="00E56D2A" w:rsidRDefault="003B3B59" w:rsidP="009B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 (21%)</w:t>
            </w:r>
          </w:p>
        </w:tc>
      </w:tr>
    </w:tbl>
    <w:p w:rsidR="00324A3B" w:rsidRPr="00324A3B" w:rsidRDefault="00324A3B" w:rsidP="003461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AF8" w:rsidRPr="00280025" w:rsidRDefault="004A1AF8" w:rsidP="0032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8002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Характеристика педагогических кадров по категориям</w:t>
      </w:r>
    </w:p>
    <w:p w:rsidR="004A1AF8" w:rsidRPr="00B07144" w:rsidRDefault="004A1AF8" w:rsidP="00B071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1"/>
        <w:gridCol w:w="2303"/>
        <w:gridCol w:w="2267"/>
        <w:gridCol w:w="1985"/>
        <w:gridCol w:w="1809"/>
      </w:tblGrid>
      <w:tr w:rsidR="00933280" w:rsidRPr="00E56D2A" w:rsidTr="00933280">
        <w:tc>
          <w:tcPr>
            <w:tcW w:w="756" w:type="pct"/>
            <w:shd w:val="clear" w:color="auto" w:fill="auto"/>
          </w:tcPr>
          <w:p w:rsidR="00DA478C" w:rsidRPr="00E56D2A" w:rsidRDefault="00DA478C" w:rsidP="00B0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A478C" w:rsidRPr="00E56D2A" w:rsidRDefault="00933280" w:rsidP="00B0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r w:rsidR="00DA478C"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</w:t>
            </w:r>
          </w:p>
        </w:tc>
        <w:tc>
          <w:tcPr>
            <w:tcW w:w="1168" w:type="pct"/>
            <w:shd w:val="clear" w:color="auto" w:fill="auto"/>
          </w:tcPr>
          <w:p w:rsidR="00DA478C" w:rsidRPr="00E56D2A" w:rsidRDefault="00DA478C" w:rsidP="00B0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Высшая квалификац</w:t>
            </w:r>
            <w:r w:rsidR="00933280"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категория</w:t>
            </w:r>
          </w:p>
        </w:tc>
        <w:tc>
          <w:tcPr>
            <w:tcW w:w="1150" w:type="pct"/>
            <w:shd w:val="clear" w:color="auto" w:fill="auto"/>
          </w:tcPr>
          <w:p w:rsidR="00DA478C" w:rsidRPr="00E56D2A" w:rsidRDefault="00DA478C" w:rsidP="00B0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Первая</w:t>
            </w:r>
          </w:p>
          <w:p w:rsidR="00933280" w:rsidRPr="00E56D2A" w:rsidRDefault="00933280" w:rsidP="00B0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="00DA478C"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валификац</w:t>
            </w: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DA478C" w:rsidRPr="00E56D2A" w:rsidRDefault="00DA478C" w:rsidP="00B0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категория</w:t>
            </w:r>
          </w:p>
        </w:tc>
        <w:tc>
          <w:tcPr>
            <w:tcW w:w="1007" w:type="pct"/>
          </w:tcPr>
          <w:p w:rsidR="00DA478C" w:rsidRPr="00E56D2A" w:rsidRDefault="00DA478C" w:rsidP="00B0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Категория на соответствие занимаемой должности</w:t>
            </w:r>
          </w:p>
        </w:tc>
        <w:tc>
          <w:tcPr>
            <w:tcW w:w="918" w:type="pct"/>
            <w:shd w:val="clear" w:color="auto" w:fill="auto"/>
          </w:tcPr>
          <w:p w:rsidR="00DA478C" w:rsidRPr="00E56D2A" w:rsidRDefault="00DA478C" w:rsidP="00B0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категории</w:t>
            </w:r>
          </w:p>
        </w:tc>
      </w:tr>
      <w:tr w:rsidR="000F0EFF" w:rsidRPr="00E56D2A" w:rsidTr="00933280">
        <w:tc>
          <w:tcPr>
            <w:tcW w:w="756" w:type="pct"/>
            <w:shd w:val="clear" w:color="auto" w:fill="auto"/>
          </w:tcPr>
          <w:p w:rsidR="000F0EFF" w:rsidRPr="00E56D2A" w:rsidRDefault="000F0EFF" w:rsidP="00B0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526BEF"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68" w:type="pct"/>
            <w:shd w:val="clear" w:color="auto" w:fill="auto"/>
          </w:tcPr>
          <w:p w:rsidR="000F0EFF" w:rsidRPr="00E56D2A" w:rsidRDefault="00526BEF" w:rsidP="00B0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(3%)</w:t>
            </w:r>
          </w:p>
        </w:tc>
        <w:tc>
          <w:tcPr>
            <w:tcW w:w="1150" w:type="pct"/>
            <w:shd w:val="clear" w:color="auto" w:fill="auto"/>
          </w:tcPr>
          <w:p w:rsidR="000F0EFF" w:rsidRPr="00E56D2A" w:rsidRDefault="00526BEF" w:rsidP="00B0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(2</w:t>
            </w:r>
            <w:r w:rsidR="00C939F3"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1%)</w:t>
            </w:r>
          </w:p>
        </w:tc>
        <w:tc>
          <w:tcPr>
            <w:tcW w:w="1007" w:type="pct"/>
          </w:tcPr>
          <w:p w:rsidR="000F0EFF" w:rsidRPr="00E56D2A" w:rsidRDefault="00C939F3" w:rsidP="00B0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8" w:type="pct"/>
            <w:shd w:val="clear" w:color="auto" w:fill="auto"/>
          </w:tcPr>
          <w:p w:rsidR="000F0EFF" w:rsidRPr="00E56D2A" w:rsidRDefault="00B07144" w:rsidP="00B0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  <w:r w:rsidR="00F80E5E"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526BEF"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  <w:r w:rsidR="00F80E5E" w:rsidRPr="00E56D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%)</w:t>
            </w:r>
          </w:p>
        </w:tc>
      </w:tr>
    </w:tbl>
    <w:p w:rsidR="004A1AF8" w:rsidRPr="008E6A16" w:rsidRDefault="004A1AF8" w:rsidP="00FE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407246" w:rsidRPr="00661300" w:rsidRDefault="009B68C2" w:rsidP="00324A3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30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407246" w:rsidRPr="00661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роцентное соотношение педагогов и специалистов, имеющих </w:t>
      </w:r>
      <w:r w:rsidR="00E42428" w:rsidRPr="00661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квалификационную </w:t>
      </w:r>
      <w:r w:rsidR="00407246" w:rsidRPr="00661300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категорию низкое.</w:t>
      </w:r>
    </w:p>
    <w:p w:rsidR="00A37E51" w:rsidRPr="00CD57E9" w:rsidRDefault="00A37E51" w:rsidP="00324A3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D57E9">
        <w:rPr>
          <w:rFonts w:ascii="Times New Roman" w:hAnsi="Times New Roman" w:cs="Times New Roman"/>
          <w:u w:val="single"/>
        </w:rPr>
        <w:t>Образование педагогов</w:t>
      </w:r>
    </w:p>
    <w:p w:rsidR="00A37E51" w:rsidRPr="00CD57E9" w:rsidRDefault="00A37E51" w:rsidP="00A37E5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f8"/>
        <w:tblW w:w="0" w:type="auto"/>
        <w:jc w:val="center"/>
        <w:tblLook w:val="04A0"/>
      </w:tblPr>
      <w:tblGrid>
        <w:gridCol w:w="2802"/>
        <w:gridCol w:w="1621"/>
      </w:tblGrid>
      <w:tr w:rsidR="00A37E51" w:rsidRPr="00E56D2A" w:rsidTr="005903B1">
        <w:trPr>
          <w:jc w:val="center"/>
        </w:trPr>
        <w:tc>
          <w:tcPr>
            <w:tcW w:w="2802" w:type="dxa"/>
          </w:tcPr>
          <w:p w:rsidR="00A37E51" w:rsidRPr="00E56D2A" w:rsidRDefault="00A37E51" w:rsidP="005903B1">
            <w:pPr>
              <w:tabs>
                <w:tab w:val="left" w:pos="709"/>
              </w:tabs>
              <w:jc w:val="center"/>
            </w:pPr>
            <w:r w:rsidRPr="00E56D2A">
              <w:t>Высшее</w:t>
            </w:r>
          </w:p>
        </w:tc>
        <w:tc>
          <w:tcPr>
            <w:tcW w:w="1621" w:type="dxa"/>
          </w:tcPr>
          <w:p w:rsidR="00A37E51" w:rsidRPr="00E56D2A" w:rsidRDefault="00A37E51" w:rsidP="003D5A6B">
            <w:pPr>
              <w:tabs>
                <w:tab w:val="left" w:pos="709"/>
              </w:tabs>
              <w:jc w:val="center"/>
            </w:pPr>
            <w:r w:rsidRPr="00E56D2A">
              <w:t>1</w:t>
            </w:r>
            <w:r w:rsidR="003D5A6B" w:rsidRPr="00E56D2A">
              <w:t>1 (38</w:t>
            </w:r>
            <w:r w:rsidRPr="00E56D2A">
              <w:t>%)</w:t>
            </w:r>
          </w:p>
        </w:tc>
      </w:tr>
      <w:tr w:rsidR="00A37E51" w:rsidRPr="00E56D2A" w:rsidTr="005903B1">
        <w:trPr>
          <w:jc w:val="center"/>
        </w:trPr>
        <w:tc>
          <w:tcPr>
            <w:tcW w:w="2802" w:type="dxa"/>
          </w:tcPr>
          <w:p w:rsidR="00A37E51" w:rsidRPr="00E56D2A" w:rsidRDefault="00A37E51" w:rsidP="005903B1">
            <w:pPr>
              <w:tabs>
                <w:tab w:val="left" w:pos="709"/>
              </w:tabs>
              <w:jc w:val="center"/>
            </w:pPr>
            <w:r w:rsidRPr="00E56D2A">
              <w:t>Средне-специальное</w:t>
            </w:r>
          </w:p>
        </w:tc>
        <w:tc>
          <w:tcPr>
            <w:tcW w:w="1621" w:type="dxa"/>
          </w:tcPr>
          <w:p w:rsidR="00A37E51" w:rsidRPr="00E56D2A" w:rsidRDefault="00A37E51" w:rsidP="003D5A6B">
            <w:pPr>
              <w:tabs>
                <w:tab w:val="left" w:pos="709"/>
              </w:tabs>
              <w:jc w:val="center"/>
            </w:pPr>
            <w:r w:rsidRPr="00E56D2A">
              <w:t>1</w:t>
            </w:r>
            <w:r w:rsidR="003D5A6B" w:rsidRPr="00E56D2A">
              <w:t>8 (62</w:t>
            </w:r>
            <w:r w:rsidRPr="00E56D2A">
              <w:t>%)</w:t>
            </w:r>
          </w:p>
        </w:tc>
      </w:tr>
    </w:tbl>
    <w:p w:rsidR="00A37E51" w:rsidRDefault="00A37E51" w:rsidP="00A37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7E51" w:rsidRPr="004E03E2" w:rsidRDefault="00A37E51" w:rsidP="004E03E2">
      <w:pPr>
        <w:pStyle w:val="a3"/>
        <w:spacing w:after="0"/>
        <w:ind w:left="0" w:firstLine="708"/>
        <w:jc w:val="both"/>
        <w:rPr>
          <w:rFonts w:ascii="Times New Roman" w:hAnsi="Times New Roman"/>
        </w:rPr>
      </w:pPr>
      <w:r w:rsidRPr="003A54E3">
        <w:rPr>
          <w:rFonts w:ascii="Times New Roman" w:hAnsi="Times New Roman"/>
        </w:rPr>
        <w:t>Один педагог (</w:t>
      </w:r>
      <w:r>
        <w:rPr>
          <w:rFonts w:ascii="Times New Roman" w:hAnsi="Times New Roman"/>
        </w:rPr>
        <w:t>3</w:t>
      </w:r>
      <w:r w:rsidRPr="003A54E3">
        <w:rPr>
          <w:rFonts w:ascii="Times New Roman" w:hAnsi="Times New Roman"/>
        </w:rPr>
        <w:t xml:space="preserve">%) - получает высшее педагогическое образование. Брагина Т.С. обучается на </w:t>
      </w:r>
      <w:r>
        <w:rPr>
          <w:rFonts w:ascii="Times New Roman" w:hAnsi="Times New Roman"/>
        </w:rPr>
        <w:t>3</w:t>
      </w:r>
      <w:r w:rsidRPr="003A54E3">
        <w:rPr>
          <w:rFonts w:ascii="Times New Roman" w:hAnsi="Times New Roman"/>
        </w:rPr>
        <w:t xml:space="preserve"> курсе в ФГБОУ ВО «Саратовском национально-исследовательском государственном университете им. Н.Г. Чернышевского на факультете «Психолого-педагогическое и специальное образование» по профилю «Логопедия». </w:t>
      </w:r>
    </w:p>
    <w:p w:rsidR="0041365B" w:rsidRPr="00324A3B" w:rsidRDefault="006570F5" w:rsidP="0041365B">
      <w:pPr>
        <w:pStyle w:val="afb"/>
        <w:ind w:firstLine="708"/>
        <w:jc w:val="both"/>
        <w:rPr>
          <w:color w:val="FF0000"/>
          <w:sz w:val="24"/>
          <w:szCs w:val="24"/>
        </w:rPr>
      </w:pPr>
      <w:r w:rsidRPr="00661300">
        <w:rPr>
          <w:sz w:val="24"/>
          <w:szCs w:val="24"/>
        </w:rPr>
        <w:t xml:space="preserve">В течение </w:t>
      </w:r>
      <w:r w:rsidR="00230482" w:rsidRPr="00661300">
        <w:rPr>
          <w:sz w:val="24"/>
          <w:szCs w:val="24"/>
        </w:rPr>
        <w:t>201</w:t>
      </w:r>
      <w:r w:rsidR="00661300" w:rsidRPr="00661300">
        <w:rPr>
          <w:sz w:val="24"/>
          <w:szCs w:val="24"/>
        </w:rPr>
        <w:t>9</w:t>
      </w:r>
      <w:r w:rsidRPr="00661300">
        <w:rPr>
          <w:sz w:val="24"/>
          <w:szCs w:val="24"/>
        </w:rPr>
        <w:t xml:space="preserve"> года </w:t>
      </w:r>
      <w:r w:rsidR="008F4532" w:rsidRPr="00661300">
        <w:rPr>
          <w:sz w:val="24"/>
          <w:szCs w:val="24"/>
        </w:rPr>
        <w:t xml:space="preserve">с педагогическими кадрами проводилась систематическая работа. </w:t>
      </w:r>
    </w:p>
    <w:p w:rsidR="005409EC" w:rsidRPr="003B274F" w:rsidRDefault="005409EC" w:rsidP="00540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274F">
        <w:rPr>
          <w:rFonts w:ascii="Times New Roman" w:hAnsi="Times New Roman" w:cs="Times New Roman"/>
          <w:sz w:val="24"/>
          <w:szCs w:val="24"/>
          <w:u w:val="single"/>
        </w:rPr>
        <w:t>В течение 2019 учебного года курсы повышения квалификации прошли</w:t>
      </w:r>
    </w:p>
    <w:p w:rsidR="005409EC" w:rsidRPr="00BB057C" w:rsidRDefault="005409EC" w:rsidP="00540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jc w:val="center"/>
        <w:tblLook w:val="04A0"/>
      </w:tblPr>
      <w:tblGrid>
        <w:gridCol w:w="2965"/>
        <w:gridCol w:w="4993"/>
        <w:gridCol w:w="1897"/>
      </w:tblGrid>
      <w:tr w:rsidR="005409EC" w:rsidRPr="00E56D2A" w:rsidTr="008E1B74">
        <w:trPr>
          <w:jc w:val="center"/>
        </w:trPr>
        <w:tc>
          <w:tcPr>
            <w:tcW w:w="2965" w:type="dxa"/>
          </w:tcPr>
          <w:p w:rsidR="005409EC" w:rsidRPr="00E56D2A" w:rsidRDefault="005409EC" w:rsidP="00B27693">
            <w:pPr>
              <w:jc w:val="center"/>
              <w:rPr>
                <w:i/>
              </w:rPr>
            </w:pPr>
            <w:r w:rsidRPr="00E56D2A">
              <w:rPr>
                <w:i/>
              </w:rPr>
              <w:t>ФИО педагога</w:t>
            </w:r>
          </w:p>
        </w:tc>
        <w:tc>
          <w:tcPr>
            <w:tcW w:w="4993" w:type="dxa"/>
          </w:tcPr>
          <w:p w:rsidR="005409EC" w:rsidRPr="00E56D2A" w:rsidRDefault="005409EC" w:rsidP="00B27693">
            <w:pPr>
              <w:jc w:val="center"/>
              <w:rPr>
                <w:i/>
              </w:rPr>
            </w:pPr>
            <w:r w:rsidRPr="00E56D2A">
              <w:rPr>
                <w:i/>
              </w:rPr>
              <w:t>Название курсов</w:t>
            </w:r>
          </w:p>
        </w:tc>
        <w:tc>
          <w:tcPr>
            <w:tcW w:w="1897" w:type="dxa"/>
          </w:tcPr>
          <w:p w:rsidR="005409EC" w:rsidRPr="00E56D2A" w:rsidRDefault="005409EC" w:rsidP="00B27693">
            <w:pPr>
              <w:jc w:val="center"/>
              <w:rPr>
                <w:i/>
              </w:rPr>
            </w:pPr>
            <w:r w:rsidRPr="00E56D2A">
              <w:rPr>
                <w:i/>
              </w:rPr>
              <w:t>Количество часов</w:t>
            </w:r>
          </w:p>
        </w:tc>
      </w:tr>
      <w:tr w:rsidR="005409EC" w:rsidRPr="00E56D2A" w:rsidTr="008E1B74">
        <w:trPr>
          <w:jc w:val="center"/>
        </w:trPr>
        <w:tc>
          <w:tcPr>
            <w:tcW w:w="2965" w:type="dxa"/>
          </w:tcPr>
          <w:p w:rsidR="005409EC" w:rsidRPr="00E56D2A" w:rsidRDefault="005409EC" w:rsidP="00B27693">
            <w:pPr>
              <w:jc w:val="center"/>
            </w:pPr>
            <w:r w:rsidRPr="00E56D2A">
              <w:t>Коротина А.А.,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Богомолова Н.В.,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Мешкова Н.А.,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Логачева И.С.,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Степаненко Е.В.</w:t>
            </w:r>
          </w:p>
          <w:p w:rsidR="005409EC" w:rsidRPr="00E56D2A" w:rsidRDefault="005409EC" w:rsidP="00B27693">
            <w:pPr>
              <w:jc w:val="center"/>
            </w:pPr>
            <w:r w:rsidRPr="00E56D2A">
              <w:t xml:space="preserve"> Фролова Т.А.,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 xml:space="preserve"> Мертикова О.В., </w:t>
            </w:r>
          </w:p>
          <w:p w:rsidR="005409EC" w:rsidRPr="00E56D2A" w:rsidRDefault="005409EC" w:rsidP="00B27693">
            <w:pPr>
              <w:jc w:val="center"/>
            </w:pPr>
            <w:r w:rsidRPr="00E56D2A">
              <w:t xml:space="preserve">Тарбаева С.В., </w:t>
            </w:r>
          </w:p>
          <w:p w:rsidR="005409EC" w:rsidRPr="00E56D2A" w:rsidRDefault="005409EC" w:rsidP="00B27693">
            <w:pPr>
              <w:jc w:val="center"/>
            </w:pPr>
            <w:r w:rsidRPr="00E56D2A">
              <w:t xml:space="preserve"> Битюцкая В.А., 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Скоробогатова Л.Х.</w:t>
            </w:r>
          </w:p>
        </w:tc>
        <w:tc>
          <w:tcPr>
            <w:tcW w:w="4993" w:type="dxa"/>
          </w:tcPr>
          <w:p w:rsidR="005409EC" w:rsidRPr="00E56D2A" w:rsidRDefault="005409EC" w:rsidP="00771DF0">
            <w:r w:rsidRPr="00E56D2A">
              <w:rPr>
                <w:color w:val="000000"/>
              </w:rPr>
              <w:t xml:space="preserve">Качество образования в ДОО. Введение в шкалу </w:t>
            </w:r>
            <w:r w:rsidRPr="00E56D2A">
              <w:rPr>
                <w:color w:val="000000"/>
                <w:lang w:val="en-US"/>
              </w:rPr>
              <w:t>ECERS</w:t>
            </w:r>
            <w:r w:rsidRPr="00E56D2A">
              <w:rPr>
                <w:color w:val="000000"/>
              </w:rPr>
              <w:t>-</w:t>
            </w:r>
            <w:r w:rsidRPr="00E56D2A">
              <w:rPr>
                <w:color w:val="000000"/>
                <w:lang w:val="en-US"/>
              </w:rPr>
              <w:t>R</w:t>
            </w:r>
            <w:r w:rsidRPr="00E56D2A">
              <w:rPr>
                <w:color w:val="000000"/>
              </w:rPr>
              <w:t xml:space="preserve">. Инструкции по использованию шкалы </w:t>
            </w:r>
            <w:r w:rsidRPr="00E56D2A">
              <w:rPr>
                <w:color w:val="000000"/>
                <w:lang w:val="en-US"/>
              </w:rPr>
              <w:t>ECERS</w:t>
            </w:r>
            <w:r w:rsidRPr="00E56D2A">
              <w:rPr>
                <w:color w:val="000000"/>
              </w:rPr>
              <w:t>-</w:t>
            </w:r>
            <w:r w:rsidRPr="00E56D2A">
              <w:rPr>
                <w:color w:val="000000"/>
                <w:lang w:val="en-US"/>
              </w:rPr>
              <w:t>R</w:t>
            </w:r>
            <w:r w:rsidRPr="00E56D2A">
              <w:rPr>
                <w:color w:val="000000"/>
              </w:rPr>
              <w:t xml:space="preserve">. Обзор содержания подшкал и показателей шкалы </w:t>
            </w:r>
            <w:r w:rsidRPr="00E56D2A">
              <w:rPr>
                <w:color w:val="000000"/>
                <w:lang w:val="en-US"/>
              </w:rPr>
              <w:t>ECERS</w:t>
            </w:r>
            <w:r w:rsidRPr="00E56D2A">
              <w:rPr>
                <w:color w:val="000000"/>
              </w:rPr>
              <w:t>-</w:t>
            </w:r>
            <w:r w:rsidRPr="00E56D2A">
              <w:rPr>
                <w:color w:val="000000"/>
                <w:lang w:val="en-US"/>
              </w:rPr>
              <w:t>R</w:t>
            </w:r>
            <w:r w:rsidRPr="00E56D2A">
              <w:rPr>
                <w:color w:val="000000"/>
              </w:rPr>
              <w:t xml:space="preserve"> (предметно-пространственная среда, присмотр и уход за детьми, речь и мышление, виды активности, взаимодействие, структурирование программ, родители и персонал)</w:t>
            </w:r>
          </w:p>
        </w:tc>
        <w:tc>
          <w:tcPr>
            <w:tcW w:w="1897" w:type="dxa"/>
          </w:tcPr>
          <w:p w:rsidR="005409EC" w:rsidRPr="00E56D2A" w:rsidRDefault="005409EC" w:rsidP="00B27693">
            <w:pPr>
              <w:jc w:val="center"/>
            </w:pPr>
            <w:r w:rsidRPr="00E56D2A">
              <w:t>72 ч.</w:t>
            </w:r>
          </w:p>
        </w:tc>
      </w:tr>
      <w:tr w:rsidR="005409EC" w:rsidRPr="00E56D2A" w:rsidTr="008E1B74">
        <w:trPr>
          <w:trHeight w:val="591"/>
          <w:jc w:val="center"/>
        </w:trPr>
        <w:tc>
          <w:tcPr>
            <w:tcW w:w="2965" w:type="dxa"/>
          </w:tcPr>
          <w:p w:rsidR="005409EC" w:rsidRPr="00E56D2A" w:rsidRDefault="005409EC" w:rsidP="00B27693">
            <w:pPr>
              <w:jc w:val="center"/>
            </w:pPr>
            <w:r w:rsidRPr="00E56D2A">
              <w:t>Андреева Т.В.,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Миночкина В.В.,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Баженова В.М.</w:t>
            </w:r>
          </w:p>
        </w:tc>
        <w:tc>
          <w:tcPr>
            <w:tcW w:w="4993" w:type="dxa"/>
          </w:tcPr>
          <w:p w:rsidR="005409EC" w:rsidRPr="00E56D2A" w:rsidRDefault="005409EC" w:rsidP="00771DF0">
            <w:r w:rsidRPr="00E56D2A">
              <w:t>Адаптированные образовательные программы дошкольного образования: проектирование и алгоритм реализации</w:t>
            </w:r>
          </w:p>
        </w:tc>
        <w:tc>
          <w:tcPr>
            <w:tcW w:w="1897" w:type="dxa"/>
          </w:tcPr>
          <w:p w:rsidR="005409EC" w:rsidRPr="00E56D2A" w:rsidRDefault="005409EC" w:rsidP="00B27693">
            <w:pPr>
              <w:jc w:val="center"/>
            </w:pPr>
            <w:r w:rsidRPr="00E56D2A">
              <w:t>72 ч.</w:t>
            </w:r>
          </w:p>
        </w:tc>
      </w:tr>
      <w:tr w:rsidR="005409EC" w:rsidRPr="00E56D2A" w:rsidTr="008E1B74">
        <w:trPr>
          <w:jc w:val="center"/>
        </w:trPr>
        <w:tc>
          <w:tcPr>
            <w:tcW w:w="2965" w:type="dxa"/>
          </w:tcPr>
          <w:p w:rsidR="005409EC" w:rsidRPr="00E56D2A" w:rsidRDefault="005409EC" w:rsidP="00B27693">
            <w:pPr>
              <w:jc w:val="center"/>
            </w:pPr>
            <w:r w:rsidRPr="00E56D2A">
              <w:t>Коротина А.А.,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Недогреева Е.А.,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Сопина Н.А.,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Крайникова Ю.А.,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Петрова Т.А.,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Собгайда Ю.В.,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Логачева И.С.,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Пономарева Г.М.,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Баженова В.М.,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Степанова О.В.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Фролова Т.А.,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Скоробогатова Л.Х.,</w:t>
            </w:r>
          </w:p>
          <w:p w:rsidR="005409EC" w:rsidRPr="00E56D2A" w:rsidRDefault="005409EC" w:rsidP="00B27693">
            <w:pPr>
              <w:jc w:val="center"/>
            </w:pPr>
            <w:r w:rsidRPr="00E56D2A">
              <w:t>Тарбаева С.В.</w:t>
            </w:r>
          </w:p>
        </w:tc>
        <w:tc>
          <w:tcPr>
            <w:tcW w:w="4993" w:type="dxa"/>
          </w:tcPr>
          <w:p w:rsidR="005409EC" w:rsidRPr="00E56D2A" w:rsidRDefault="005409EC" w:rsidP="00771DF0">
            <w:r w:rsidRPr="00E56D2A">
              <w:rPr>
                <w:color w:val="000000"/>
              </w:rPr>
              <w:t>Особенности современного образования детей раннего и дошкольного возраста: актуальные проблемы и инновационная практика</w:t>
            </w:r>
          </w:p>
        </w:tc>
        <w:tc>
          <w:tcPr>
            <w:tcW w:w="1897" w:type="dxa"/>
          </w:tcPr>
          <w:p w:rsidR="005409EC" w:rsidRPr="00E56D2A" w:rsidRDefault="005409EC" w:rsidP="00B27693">
            <w:pPr>
              <w:jc w:val="center"/>
            </w:pPr>
            <w:r w:rsidRPr="00E56D2A">
              <w:t>36 ч.</w:t>
            </w:r>
          </w:p>
        </w:tc>
      </w:tr>
      <w:tr w:rsidR="005409EC" w:rsidRPr="00E56D2A" w:rsidTr="008E1B74">
        <w:trPr>
          <w:jc w:val="center"/>
        </w:trPr>
        <w:tc>
          <w:tcPr>
            <w:tcW w:w="2965" w:type="dxa"/>
          </w:tcPr>
          <w:p w:rsidR="005409EC" w:rsidRPr="00E56D2A" w:rsidRDefault="005409EC" w:rsidP="00B27693">
            <w:pPr>
              <w:jc w:val="center"/>
            </w:pPr>
            <w:r w:rsidRPr="00E56D2A">
              <w:t>Нагаенко И.П.</w:t>
            </w:r>
          </w:p>
        </w:tc>
        <w:tc>
          <w:tcPr>
            <w:tcW w:w="4993" w:type="dxa"/>
          </w:tcPr>
          <w:p w:rsidR="005409EC" w:rsidRPr="00E56D2A" w:rsidRDefault="005409EC" w:rsidP="00771DF0">
            <w:pPr>
              <w:rPr>
                <w:color w:val="000000"/>
                <w:shd w:val="clear" w:color="auto" w:fill="FFFFFF"/>
              </w:rPr>
            </w:pPr>
            <w:r w:rsidRPr="00E56D2A">
              <w:rPr>
                <w:color w:val="000000"/>
                <w:shd w:val="clear" w:color="auto" w:fill="FFFFFF"/>
              </w:rPr>
              <w:t>Педагогические основы деятельности воспитателя в условиях ФГОС ДО</w:t>
            </w:r>
          </w:p>
        </w:tc>
        <w:tc>
          <w:tcPr>
            <w:tcW w:w="1897" w:type="dxa"/>
          </w:tcPr>
          <w:p w:rsidR="005409EC" w:rsidRPr="00E56D2A" w:rsidRDefault="005409EC" w:rsidP="00B27693">
            <w:pPr>
              <w:jc w:val="center"/>
            </w:pPr>
            <w:r w:rsidRPr="00E56D2A">
              <w:t>72 ч.</w:t>
            </w:r>
          </w:p>
        </w:tc>
      </w:tr>
      <w:tr w:rsidR="00E56D2A" w:rsidRPr="00E56D2A" w:rsidTr="008E1B74">
        <w:trPr>
          <w:jc w:val="center"/>
        </w:trPr>
        <w:tc>
          <w:tcPr>
            <w:tcW w:w="2965" w:type="dxa"/>
          </w:tcPr>
          <w:p w:rsidR="00E56D2A" w:rsidRPr="00E56D2A" w:rsidRDefault="00E56D2A" w:rsidP="00B27693">
            <w:pPr>
              <w:jc w:val="center"/>
            </w:pPr>
            <w:r w:rsidRPr="00E56D2A">
              <w:t>Губина Е.В.</w:t>
            </w:r>
          </w:p>
        </w:tc>
        <w:tc>
          <w:tcPr>
            <w:tcW w:w="4993" w:type="dxa"/>
          </w:tcPr>
          <w:p w:rsidR="00E56D2A" w:rsidRPr="00E56D2A" w:rsidRDefault="00E56D2A" w:rsidP="00771DF0">
            <w:pPr>
              <w:rPr>
                <w:color w:val="000000"/>
                <w:shd w:val="clear" w:color="auto" w:fill="FFFFFF"/>
              </w:rPr>
            </w:pPr>
            <w:r w:rsidRPr="00E56D2A">
              <w:t>Проффесиональная .компетентность воспитателя в условиях реализации ФГОС ДО</w:t>
            </w:r>
          </w:p>
        </w:tc>
        <w:tc>
          <w:tcPr>
            <w:tcW w:w="1897" w:type="dxa"/>
          </w:tcPr>
          <w:p w:rsidR="00E56D2A" w:rsidRPr="00E56D2A" w:rsidRDefault="00E56D2A" w:rsidP="00B27693">
            <w:pPr>
              <w:jc w:val="center"/>
            </w:pPr>
            <w:r w:rsidRPr="00E56D2A">
              <w:t>72 ч.</w:t>
            </w:r>
          </w:p>
        </w:tc>
      </w:tr>
      <w:tr w:rsidR="00771DF0" w:rsidRPr="00E56D2A" w:rsidTr="008E1B74">
        <w:trPr>
          <w:jc w:val="center"/>
        </w:trPr>
        <w:tc>
          <w:tcPr>
            <w:tcW w:w="2965" w:type="dxa"/>
          </w:tcPr>
          <w:p w:rsidR="00771DF0" w:rsidRPr="003C32C3" w:rsidRDefault="00771DF0" w:rsidP="00B27693">
            <w:pPr>
              <w:jc w:val="center"/>
            </w:pPr>
            <w:r w:rsidRPr="003C32C3">
              <w:t>Муковоз.В.В.</w:t>
            </w:r>
          </w:p>
        </w:tc>
        <w:tc>
          <w:tcPr>
            <w:tcW w:w="4993" w:type="dxa"/>
          </w:tcPr>
          <w:p w:rsidR="00771DF0" w:rsidRPr="003C32C3" w:rsidRDefault="00771DF0" w:rsidP="00771DF0">
            <w:r w:rsidRPr="003C32C3">
              <w:t>Теоретико-методологические основы социализации детей с ограни</w:t>
            </w:r>
            <w:r w:rsidR="003C32C3" w:rsidRPr="003C32C3">
              <w:t>ченными возможностями здоровья</w:t>
            </w:r>
          </w:p>
        </w:tc>
        <w:tc>
          <w:tcPr>
            <w:tcW w:w="1897" w:type="dxa"/>
          </w:tcPr>
          <w:p w:rsidR="00771DF0" w:rsidRPr="00E56D2A" w:rsidRDefault="00771DF0" w:rsidP="00B27693">
            <w:pPr>
              <w:jc w:val="center"/>
            </w:pPr>
            <w:r>
              <w:t>16 ч.</w:t>
            </w:r>
          </w:p>
        </w:tc>
      </w:tr>
    </w:tbl>
    <w:p w:rsidR="008E1B74" w:rsidRDefault="008E1B74" w:rsidP="008E1B74">
      <w:pPr>
        <w:pStyle w:val="afb"/>
        <w:ind w:firstLine="708"/>
        <w:jc w:val="both"/>
        <w:rPr>
          <w:sz w:val="24"/>
          <w:szCs w:val="24"/>
        </w:rPr>
      </w:pPr>
    </w:p>
    <w:p w:rsidR="00661300" w:rsidRDefault="008E1B74" w:rsidP="00B277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EA">
        <w:rPr>
          <w:rFonts w:ascii="Times New Roman" w:hAnsi="Times New Roman" w:cs="Times New Roman"/>
          <w:sz w:val="24"/>
          <w:szCs w:val="24"/>
        </w:rPr>
        <w:t>Педагоги ДОУ систематически  повышают уровень своего образования</w:t>
      </w:r>
      <w:r w:rsidR="003112EF" w:rsidRPr="001762EA">
        <w:rPr>
          <w:rFonts w:ascii="Times New Roman" w:hAnsi="Times New Roman" w:cs="Times New Roman"/>
          <w:sz w:val="24"/>
          <w:szCs w:val="24"/>
        </w:rPr>
        <w:t>,</w:t>
      </w:r>
      <w:r w:rsidRPr="001762EA">
        <w:rPr>
          <w:rFonts w:ascii="Times New Roman" w:hAnsi="Times New Roman" w:cs="Times New Roman"/>
          <w:sz w:val="24"/>
          <w:szCs w:val="24"/>
        </w:rPr>
        <w:t xml:space="preserve"> принимая участие в методических мероприятиях разного уровня</w:t>
      </w:r>
      <w:r w:rsidR="004E3BAA" w:rsidRPr="001762EA">
        <w:rPr>
          <w:rFonts w:ascii="Times New Roman" w:hAnsi="Times New Roman" w:cs="Times New Roman"/>
          <w:sz w:val="24"/>
          <w:szCs w:val="24"/>
        </w:rPr>
        <w:t>: проводимых в ДОУ (методических и педагогических советах, семинарах-практикумах, мастер-классах, открытых показах и т.д.),</w:t>
      </w:r>
      <w:r w:rsidR="00750C8C" w:rsidRPr="001762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5997" w:rsidRPr="001762EA">
        <w:rPr>
          <w:rFonts w:ascii="Times New Roman" w:hAnsi="Times New Roman" w:cs="Times New Roman"/>
          <w:sz w:val="24"/>
          <w:szCs w:val="24"/>
        </w:rPr>
        <w:t>городских методических объединениях</w:t>
      </w:r>
      <w:r w:rsidR="001762EA">
        <w:rPr>
          <w:rFonts w:ascii="Times New Roman" w:hAnsi="Times New Roman" w:cs="Times New Roman"/>
          <w:sz w:val="24"/>
          <w:szCs w:val="24"/>
        </w:rPr>
        <w:t>,</w:t>
      </w:r>
      <w:r w:rsidR="00815997" w:rsidRPr="001762EA">
        <w:rPr>
          <w:rFonts w:ascii="Times New Roman" w:hAnsi="Times New Roman" w:cs="Times New Roman"/>
          <w:sz w:val="24"/>
          <w:szCs w:val="24"/>
        </w:rPr>
        <w:t xml:space="preserve"> региональных </w:t>
      </w:r>
      <w:r w:rsidR="001762EA">
        <w:rPr>
          <w:rFonts w:ascii="Times New Roman" w:hAnsi="Times New Roman" w:cs="Times New Roman"/>
          <w:sz w:val="24"/>
          <w:szCs w:val="24"/>
        </w:rPr>
        <w:t xml:space="preserve">и всероссийских </w:t>
      </w:r>
      <w:r w:rsidR="00815997" w:rsidRPr="001762EA">
        <w:rPr>
          <w:rFonts w:ascii="Times New Roman" w:hAnsi="Times New Roman" w:cs="Times New Roman"/>
          <w:sz w:val="24"/>
          <w:szCs w:val="24"/>
        </w:rPr>
        <w:t>мероприятиях.</w:t>
      </w:r>
      <w:r w:rsidR="00D249AA">
        <w:rPr>
          <w:rFonts w:ascii="Times New Roman" w:hAnsi="Times New Roman" w:cs="Times New Roman"/>
          <w:sz w:val="24"/>
          <w:szCs w:val="24"/>
        </w:rPr>
        <w:t xml:space="preserve"> </w:t>
      </w:r>
      <w:r w:rsidR="00750C8C" w:rsidRPr="00D249AA">
        <w:rPr>
          <w:rFonts w:ascii="Times New Roman" w:hAnsi="Times New Roman" w:cs="Times New Roman"/>
          <w:sz w:val="24"/>
          <w:szCs w:val="24"/>
        </w:rPr>
        <w:t>Активно принимают участие в профессиональных конкурсах разного уровня.</w:t>
      </w:r>
      <w:r w:rsidR="00480D9C" w:rsidRPr="00D2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7D7" w:rsidRPr="00B277D7" w:rsidRDefault="00B277D7" w:rsidP="00B277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992" w:rsidRPr="003B274F" w:rsidRDefault="000D0992" w:rsidP="005F6EA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274F">
        <w:rPr>
          <w:rFonts w:ascii="Times New Roman" w:hAnsi="Times New Roman" w:cs="Times New Roman"/>
          <w:sz w:val="24"/>
          <w:szCs w:val="24"/>
          <w:u w:val="single"/>
        </w:rPr>
        <w:t>Информация об участии педагогов в методических мероприятиях разного уровня</w:t>
      </w:r>
      <w:r w:rsidR="007835AA">
        <w:rPr>
          <w:rFonts w:ascii="Times New Roman" w:hAnsi="Times New Roman" w:cs="Times New Roman"/>
          <w:sz w:val="24"/>
          <w:szCs w:val="24"/>
          <w:u w:val="single"/>
        </w:rPr>
        <w:t xml:space="preserve"> (вебинары, семинары, конференции и т.д.)</w:t>
      </w:r>
    </w:p>
    <w:p w:rsidR="000D0992" w:rsidRPr="003B274F" w:rsidRDefault="000D0992" w:rsidP="000D099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8"/>
        <w:tblW w:w="9889" w:type="dxa"/>
        <w:tblLook w:val="04A0"/>
      </w:tblPr>
      <w:tblGrid>
        <w:gridCol w:w="4174"/>
        <w:gridCol w:w="1279"/>
        <w:gridCol w:w="1758"/>
        <w:gridCol w:w="2678"/>
      </w:tblGrid>
      <w:tr w:rsidR="000D0992" w:rsidRPr="00636185" w:rsidTr="00B27693">
        <w:tc>
          <w:tcPr>
            <w:tcW w:w="4174" w:type="dxa"/>
          </w:tcPr>
          <w:p w:rsidR="000D0992" w:rsidRPr="00636185" w:rsidRDefault="000D0992" w:rsidP="00B27693">
            <w:pPr>
              <w:jc w:val="center"/>
              <w:rPr>
                <w:i/>
                <w:color w:val="000000" w:themeColor="text1"/>
              </w:rPr>
            </w:pPr>
            <w:r w:rsidRPr="00636185">
              <w:rPr>
                <w:i/>
                <w:color w:val="000000" w:themeColor="text1"/>
              </w:rPr>
              <w:t xml:space="preserve">Название </w:t>
            </w:r>
            <w:r>
              <w:rPr>
                <w:i/>
                <w:color w:val="000000" w:themeColor="text1"/>
              </w:rPr>
              <w:t>мероприятия</w:t>
            </w:r>
          </w:p>
        </w:tc>
        <w:tc>
          <w:tcPr>
            <w:tcW w:w="1279" w:type="dxa"/>
          </w:tcPr>
          <w:p w:rsidR="000D0992" w:rsidRPr="00636185" w:rsidRDefault="000D0992" w:rsidP="00B27693">
            <w:pPr>
              <w:jc w:val="center"/>
              <w:rPr>
                <w:i/>
                <w:color w:val="000000" w:themeColor="text1"/>
              </w:rPr>
            </w:pPr>
            <w:r w:rsidRPr="00636185">
              <w:rPr>
                <w:i/>
                <w:color w:val="000000" w:themeColor="text1"/>
              </w:rPr>
              <w:t>Дата</w:t>
            </w:r>
          </w:p>
        </w:tc>
        <w:tc>
          <w:tcPr>
            <w:tcW w:w="1758" w:type="dxa"/>
          </w:tcPr>
          <w:p w:rsidR="000D0992" w:rsidRPr="00636185" w:rsidRDefault="000D0992" w:rsidP="00B27693">
            <w:pPr>
              <w:jc w:val="center"/>
              <w:rPr>
                <w:i/>
                <w:color w:val="000000" w:themeColor="text1"/>
              </w:rPr>
            </w:pPr>
            <w:r w:rsidRPr="00636185">
              <w:rPr>
                <w:i/>
                <w:color w:val="000000" w:themeColor="text1"/>
              </w:rPr>
              <w:t>Уровень, результат участия</w:t>
            </w:r>
          </w:p>
        </w:tc>
        <w:tc>
          <w:tcPr>
            <w:tcW w:w="2678" w:type="dxa"/>
          </w:tcPr>
          <w:p w:rsidR="000D0992" w:rsidRPr="00636185" w:rsidRDefault="000D0992" w:rsidP="00B27693">
            <w:pPr>
              <w:jc w:val="center"/>
              <w:rPr>
                <w:i/>
                <w:color w:val="000000" w:themeColor="text1"/>
              </w:rPr>
            </w:pPr>
            <w:r w:rsidRPr="00636185">
              <w:rPr>
                <w:i/>
                <w:color w:val="000000" w:themeColor="text1"/>
              </w:rPr>
              <w:t>Педагоги</w:t>
            </w:r>
          </w:p>
        </w:tc>
      </w:tr>
      <w:tr w:rsidR="000D0992" w:rsidRPr="00636185" w:rsidTr="00B27693">
        <w:tc>
          <w:tcPr>
            <w:tcW w:w="4174" w:type="dxa"/>
          </w:tcPr>
          <w:p w:rsidR="000D0992" w:rsidRPr="00636185" w:rsidRDefault="000D0992" w:rsidP="003112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Всероссийская олимпиада руководителей и педагогов дошкольных образовательных организаций «Педагогическая деятельность по проектированию и реализации образовательного процесса в ДОУ в условиях профессионального стандарта педагога» в рамках научно-практической конференции «Профессиональный стандарт педагога как ориентир подготовки кадров к реализации ФГОС дошкольного образования»</w:t>
            </w:r>
          </w:p>
        </w:tc>
        <w:tc>
          <w:tcPr>
            <w:tcW w:w="1279" w:type="dxa"/>
          </w:tcPr>
          <w:p w:rsidR="000D0992" w:rsidRPr="00636185" w:rsidRDefault="000D0992" w:rsidP="00B276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  <w:r w:rsidRPr="00636185">
              <w:rPr>
                <w:color w:val="000000" w:themeColor="text1"/>
              </w:rPr>
              <w:t>, 201</w:t>
            </w:r>
            <w:r>
              <w:rPr>
                <w:color w:val="000000" w:themeColor="text1"/>
              </w:rPr>
              <w:t>9</w:t>
            </w:r>
            <w:r w:rsidRPr="00636185">
              <w:rPr>
                <w:color w:val="000000" w:themeColor="text1"/>
              </w:rPr>
              <w:t xml:space="preserve"> г.</w:t>
            </w:r>
          </w:p>
        </w:tc>
        <w:tc>
          <w:tcPr>
            <w:tcW w:w="1758" w:type="dxa"/>
          </w:tcPr>
          <w:p w:rsidR="000D0992" w:rsidRDefault="000D0992" w:rsidP="00B276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Всероссийский</w:t>
            </w:r>
          </w:p>
          <w:p w:rsidR="000D0992" w:rsidRPr="00636185" w:rsidRDefault="000D0992" w:rsidP="00B276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(дипломы призера, победителя)</w:t>
            </w:r>
          </w:p>
        </w:tc>
        <w:tc>
          <w:tcPr>
            <w:tcW w:w="2678" w:type="dxa"/>
          </w:tcPr>
          <w:p w:rsidR="003112EF" w:rsidRDefault="000D0992" w:rsidP="00B276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Мертикова О.В., </w:t>
            </w:r>
          </w:p>
          <w:p w:rsidR="000D0992" w:rsidRPr="00636185" w:rsidRDefault="000D0992" w:rsidP="00B276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Тарбаева С.В.</w:t>
            </w:r>
          </w:p>
        </w:tc>
      </w:tr>
      <w:tr w:rsidR="000D0992" w:rsidRPr="00636185" w:rsidTr="00B27693">
        <w:tc>
          <w:tcPr>
            <w:tcW w:w="4174" w:type="dxa"/>
          </w:tcPr>
          <w:p w:rsidR="000D0992" w:rsidRDefault="000D0992" w:rsidP="003112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Вебинар «Речевое развитие детей дошкольного возраста»</w:t>
            </w:r>
          </w:p>
        </w:tc>
        <w:tc>
          <w:tcPr>
            <w:tcW w:w="1279" w:type="dxa"/>
          </w:tcPr>
          <w:p w:rsidR="000D0992" w:rsidRDefault="000D0992" w:rsidP="00B276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апрель, 2019г</w:t>
            </w:r>
            <w:r w:rsidR="005F6EA6">
              <w:rPr>
                <w:color w:val="000000" w:themeColor="text1"/>
              </w:rPr>
              <w:t>.</w:t>
            </w:r>
          </w:p>
        </w:tc>
        <w:tc>
          <w:tcPr>
            <w:tcW w:w="1758" w:type="dxa"/>
          </w:tcPr>
          <w:p w:rsidR="000D0992" w:rsidRDefault="000D0992" w:rsidP="00B276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 участника</w:t>
            </w:r>
          </w:p>
        </w:tc>
        <w:tc>
          <w:tcPr>
            <w:tcW w:w="2678" w:type="dxa"/>
          </w:tcPr>
          <w:p w:rsidR="000D0992" w:rsidRDefault="000D0992" w:rsidP="00B276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Мертикова О.В.</w:t>
            </w:r>
          </w:p>
        </w:tc>
      </w:tr>
    </w:tbl>
    <w:p w:rsidR="000D0992" w:rsidRDefault="000D0992" w:rsidP="00EE7596">
      <w:pPr>
        <w:pStyle w:val="a3"/>
        <w:spacing w:after="0"/>
        <w:ind w:left="0" w:firstLine="708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9126C1" w:rsidRPr="003B274F" w:rsidRDefault="003209E6" w:rsidP="0054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274F">
        <w:rPr>
          <w:rFonts w:ascii="Times New Roman" w:hAnsi="Times New Roman" w:cs="Times New Roman"/>
          <w:sz w:val="24"/>
          <w:szCs w:val="24"/>
          <w:u w:val="single"/>
        </w:rPr>
        <w:t>Выступления на городских методических объединениях</w:t>
      </w:r>
    </w:p>
    <w:p w:rsidR="003209E6" w:rsidRPr="003B274F" w:rsidRDefault="003209E6" w:rsidP="00320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9889" w:type="dxa"/>
        <w:tblLook w:val="04A0"/>
      </w:tblPr>
      <w:tblGrid>
        <w:gridCol w:w="5495"/>
        <w:gridCol w:w="1701"/>
        <w:gridCol w:w="2693"/>
      </w:tblGrid>
      <w:tr w:rsidR="001A05E7" w:rsidRPr="0077698D" w:rsidTr="0054455F">
        <w:tc>
          <w:tcPr>
            <w:tcW w:w="5495" w:type="dxa"/>
          </w:tcPr>
          <w:p w:rsidR="001A05E7" w:rsidRPr="0077698D" w:rsidRDefault="001A05E7" w:rsidP="00B27693">
            <w:pPr>
              <w:jc w:val="center"/>
              <w:rPr>
                <w:i/>
              </w:rPr>
            </w:pPr>
            <w:r w:rsidRPr="0077698D">
              <w:rPr>
                <w:i/>
              </w:rPr>
              <w:t>Темы выступления</w:t>
            </w:r>
          </w:p>
        </w:tc>
        <w:tc>
          <w:tcPr>
            <w:tcW w:w="1701" w:type="dxa"/>
          </w:tcPr>
          <w:p w:rsidR="001A05E7" w:rsidRPr="0077698D" w:rsidRDefault="001A05E7" w:rsidP="00B27693">
            <w:pPr>
              <w:jc w:val="center"/>
              <w:rPr>
                <w:i/>
              </w:rPr>
            </w:pPr>
            <w:r w:rsidRPr="0077698D">
              <w:rPr>
                <w:i/>
              </w:rPr>
              <w:t xml:space="preserve">Дата </w:t>
            </w:r>
          </w:p>
        </w:tc>
        <w:tc>
          <w:tcPr>
            <w:tcW w:w="2693" w:type="dxa"/>
          </w:tcPr>
          <w:p w:rsidR="001A05E7" w:rsidRPr="0077698D" w:rsidRDefault="001A05E7" w:rsidP="00B27693">
            <w:pPr>
              <w:jc w:val="center"/>
              <w:rPr>
                <w:i/>
              </w:rPr>
            </w:pPr>
            <w:r w:rsidRPr="0077698D">
              <w:rPr>
                <w:i/>
              </w:rPr>
              <w:t>ФИО педагога</w:t>
            </w:r>
          </w:p>
        </w:tc>
      </w:tr>
      <w:tr w:rsidR="001A05E7" w:rsidRPr="0077698D" w:rsidTr="0054455F">
        <w:tc>
          <w:tcPr>
            <w:tcW w:w="5495" w:type="dxa"/>
          </w:tcPr>
          <w:p w:rsidR="001A05E7" w:rsidRPr="0077698D" w:rsidRDefault="0077698D" w:rsidP="003209E6">
            <w:r>
              <w:t>«</w:t>
            </w:r>
            <w:r w:rsidR="001A05E7" w:rsidRPr="0077698D">
              <w:t>Использование синельной проволоки для развития конструкторских способностей детей старшего дошкольного возраста</w:t>
            </w:r>
            <w:r>
              <w:t>»</w:t>
            </w:r>
          </w:p>
        </w:tc>
        <w:tc>
          <w:tcPr>
            <w:tcW w:w="1701" w:type="dxa"/>
          </w:tcPr>
          <w:p w:rsidR="001A05E7" w:rsidRPr="0077698D" w:rsidRDefault="0077698D" w:rsidP="00B27693">
            <w:r>
              <w:t>ф</w:t>
            </w:r>
            <w:r w:rsidR="00157862" w:rsidRPr="0077698D">
              <w:t>евраль 2019</w:t>
            </w:r>
          </w:p>
        </w:tc>
        <w:tc>
          <w:tcPr>
            <w:tcW w:w="2693" w:type="dxa"/>
          </w:tcPr>
          <w:p w:rsidR="001A05E7" w:rsidRPr="0077698D" w:rsidRDefault="001A05E7" w:rsidP="00B27693">
            <w:r w:rsidRPr="0077698D">
              <w:t>Логачева И.С.,</w:t>
            </w:r>
          </w:p>
          <w:p w:rsidR="001A05E7" w:rsidRPr="0077698D" w:rsidRDefault="001A05E7" w:rsidP="00B27693">
            <w:r w:rsidRPr="0077698D">
              <w:t>Недогреева Е.А.</w:t>
            </w:r>
          </w:p>
        </w:tc>
      </w:tr>
      <w:tr w:rsidR="001A05E7" w:rsidRPr="0077698D" w:rsidTr="0054455F">
        <w:tc>
          <w:tcPr>
            <w:tcW w:w="5495" w:type="dxa"/>
          </w:tcPr>
          <w:p w:rsidR="001A05E7" w:rsidRPr="0077698D" w:rsidRDefault="001A05E7" w:rsidP="003209E6">
            <w:r w:rsidRPr="0077698D">
              <w:t>Презентация игрового пособия «Волшебный барабан»</w:t>
            </w:r>
          </w:p>
        </w:tc>
        <w:tc>
          <w:tcPr>
            <w:tcW w:w="1701" w:type="dxa"/>
          </w:tcPr>
          <w:p w:rsidR="001A05E7" w:rsidRPr="0077698D" w:rsidRDefault="0077698D" w:rsidP="00B27693">
            <w:r>
              <w:t>а</w:t>
            </w:r>
            <w:r w:rsidR="00157862" w:rsidRPr="0077698D">
              <w:t>прель 2019</w:t>
            </w:r>
          </w:p>
        </w:tc>
        <w:tc>
          <w:tcPr>
            <w:tcW w:w="2693" w:type="dxa"/>
          </w:tcPr>
          <w:p w:rsidR="001A05E7" w:rsidRPr="0077698D" w:rsidRDefault="001A05E7" w:rsidP="00B27693">
            <w:r w:rsidRPr="0077698D">
              <w:t>Богомолова Н.В.</w:t>
            </w:r>
          </w:p>
        </w:tc>
      </w:tr>
      <w:tr w:rsidR="001A05E7" w:rsidRPr="0077698D" w:rsidTr="0054455F">
        <w:tc>
          <w:tcPr>
            <w:tcW w:w="5495" w:type="dxa"/>
          </w:tcPr>
          <w:p w:rsidR="001A05E7" w:rsidRPr="0077698D" w:rsidRDefault="0077698D" w:rsidP="003209E6">
            <w:r>
              <w:t>«</w:t>
            </w:r>
            <w:r w:rsidR="001A05E7" w:rsidRPr="0077698D">
              <w:t>Применение метода синквейна для развития познавательной активности детей старшего дошкольного возраста</w:t>
            </w:r>
            <w:r>
              <w:t>»</w:t>
            </w:r>
          </w:p>
        </w:tc>
        <w:tc>
          <w:tcPr>
            <w:tcW w:w="1701" w:type="dxa"/>
          </w:tcPr>
          <w:p w:rsidR="001A05E7" w:rsidRPr="0077698D" w:rsidRDefault="001A05E7" w:rsidP="00B27693"/>
        </w:tc>
        <w:tc>
          <w:tcPr>
            <w:tcW w:w="2693" w:type="dxa"/>
          </w:tcPr>
          <w:p w:rsidR="001A05E7" w:rsidRPr="0077698D" w:rsidRDefault="001A05E7" w:rsidP="00B27693">
            <w:r w:rsidRPr="0077698D">
              <w:t>Логачева И.С.,</w:t>
            </w:r>
          </w:p>
          <w:p w:rsidR="001A05E7" w:rsidRPr="0077698D" w:rsidRDefault="001A05E7" w:rsidP="00B27693">
            <w:r w:rsidRPr="0077698D">
              <w:t>Пономарева Г.М.</w:t>
            </w:r>
          </w:p>
          <w:p w:rsidR="001A05E7" w:rsidRPr="0077698D" w:rsidRDefault="001A05E7" w:rsidP="00B27693"/>
        </w:tc>
      </w:tr>
      <w:tr w:rsidR="001A05E7" w:rsidRPr="0077698D" w:rsidTr="0054455F">
        <w:tc>
          <w:tcPr>
            <w:tcW w:w="5495" w:type="dxa"/>
          </w:tcPr>
          <w:p w:rsidR="001A05E7" w:rsidRPr="0077698D" w:rsidRDefault="0077698D" w:rsidP="003209E6">
            <w:r>
              <w:t>«</w:t>
            </w:r>
            <w:r w:rsidR="001A05E7" w:rsidRPr="0077698D">
              <w:t>Экология и здоровье детей дошкольного возраста</w:t>
            </w:r>
            <w:r>
              <w:t>»</w:t>
            </w:r>
          </w:p>
        </w:tc>
        <w:tc>
          <w:tcPr>
            <w:tcW w:w="1701" w:type="dxa"/>
          </w:tcPr>
          <w:p w:rsidR="001A05E7" w:rsidRPr="0077698D" w:rsidRDefault="0077698D" w:rsidP="00B27693">
            <w:r>
              <w:t>а</w:t>
            </w:r>
            <w:r w:rsidR="00157862" w:rsidRPr="0077698D">
              <w:t>прель 2019</w:t>
            </w:r>
          </w:p>
        </w:tc>
        <w:tc>
          <w:tcPr>
            <w:tcW w:w="2693" w:type="dxa"/>
          </w:tcPr>
          <w:p w:rsidR="001A05E7" w:rsidRPr="0077698D" w:rsidRDefault="001A05E7" w:rsidP="00B27693">
            <w:r w:rsidRPr="0077698D">
              <w:t>Мешкова Н.А.</w:t>
            </w:r>
          </w:p>
        </w:tc>
      </w:tr>
      <w:tr w:rsidR="001A05E7" w:rsidRPr="0077698D" w:rsidTr="0054455F">
        <w:tc>
          <w:tcPr>
            <w:tcW w:w="5495" w:type="dxa"/>
          </w:tcPr>
          <w:p w:rsidR="001A05E7" w:rsidRPr="0077698D" w:rsidRDefault="001A05E7" w:rsidP="003209E6">
            <w:r w:rsidRPr="0077698D">
              <w:rPr>
                <w:rStyle w:val="c7"/>
                <w:bCs/>
              </w:rPr>
              <w:t>«Развитие познавательной активности детей через организацию сюжетно – ролевой игры».</w:t>
            </w:r>
          </w:p>
        </w:tc>
        <w:tc>
          <w:tcPr>
            <w:tcW w:w="1701" w:type="dxa"/>
          </w:tcPr>
          <w:p w:rsidR="001A05E7" w:rsidRPr="0077698D" w:rsidRDefault="00B008A9" w:rsidP="00B27693">
            <w:r w:rsidRPr="0077698D">
              <w:t>апрель, 2019</w:t>
            </w:r>
          </w:p>
        </w:tc>
        <w:tc>
          <w:tcPr>
            <w:tcW w:w="2693" w:type="dxa"/>
          </w:tcPr>
          <w:p w:rsidR="001A05E7" w:rsidRPr="0077698D" w:rsidRDefault="001A05E7" w:rsidP="00B27693">
            <w:r w:rsidRPr="0077698D">
              <w:t>Степаненко Е.В.</w:t>
            </w:r>
          </w:p>
        </w:tc>
      </w:tr>
      <w:tr w:rsidR="001A05E7" w:rsidRPr="0077698D" w:rsidTr="0054455F">
        <w:tc>
          <w:tcPr>
            <w:tcW w:w="5495" w:type="dxa"/>
          </w:tcPr>
          <w:p w:rsidR="001A05E7" w:rsidRPr="0077698D" w:rsidRDefault="001A05E7" w:rsidP="009D3791">
            <w:pPr>
              <w:autoSpaceDE w:val="0"/>
              <w:autoSpaceDN w:val="0"/>
              <w:adjustRightInd w:val="0"/>
            </w:pPr>
            <w:r w:rsidRPr="0077698D">
              <w:t>«Новые подходы обучения в</w:t>
            </w:r>
          </w:p>
          <w:p w:rsidR="001A05E7" w:rsidRPr="0077698D" w:rsidRDefault="001A05E7" w:rsidP="009E1CBD">
            <w:pPr>
              <w:autoSpaceDE w:val="0"/>
              <w:autoSpaceDN w:val="0"/>
              <w:adjustRightInd w:val="0"/>
              <w:rPr>
                <w:rStyle w:val="c7"/>
              </w:rPr>
            </w:pPr>
            <w:r w:rsidRPr="0077698D">
              <w:t>экологическом воспитании»</w:t>
            </w:r>
          </w:p>
        </w:tc>
        <w:tc>
          <w:tcPr>
            <w:tcW w:w="1701" w:type="dxa"/>
          </w:tcPr>
          <w:p w:rsidR="001A05E7" w:rsidRPr="0077698D" w:rsidRDefault="00A12FE3" w:rsidP="00B27693">
            <w:r w:rsidRPr="0077698D">
              <w:t>декабрь,2019</w:t>
            </w:r>
          </w:p>
        </w:tc>
        <w:tc>
          <w:tcPr>
            <w:tcW w:w="2693" w:type="dxa"/>
          </w:tcPr>
          <w:p w:rsidR="001A05E7" w:rsidRPr="0077698D" w:rsidRDefault="001A05E7" w:rsidP="00B27693">
            <w:r w:rsidRPr="0077698D">
              <w:t>Коротина А.А.</w:t>
            </w:r>
          </w:p>
        </w:tc>
      </w:tr>
      <w:tr w:rsidR="00A12FE3" w:rsidRPr="0077698D" w:rsidTr="0054455F">
        <w:tc>
          <w:tcPr>
            <w:tcW w:w="5495" w:type="dxa"/>
          </w:tcPr>
          <w:p w:rsidR="00A12FE3" w:rsidRPr="0031156F" w:rsidRDefault="00A12FE3" w:rsidP="0031156F">
            <w:pPr>
              <w:autoSpaceDE w:val="0"/>
              <w:autoSpaceDN w:val="0"/>
              <w:adjustRightInd w:val="0"/>
              <w:rPr>
                <w:rStyle w:val="c7"/>
              </w:rPr>
            </w:pPr>
            <w:r w:rsidRPr="0077698D">
              <w:t>Мастер-класс по теме: «Экспериментальная деятельность в форме</w:t>
            </w:r>
            <w:r w:rsidR="00D22C6B">
              <w:t xml:space="preserve"> с</w:t>
            </w:r>
            <w:r w:rsidRPr="0077698D">
              <w:t>казки»</w:t>
            </w:r>
          </w:p>
        </w:tc>
        <w:tc>
          <w:tcPr>
            <w:tcW w:w="1701" w:type="dxa"/>
          </w:tcPr>
          <w:p w:rsidR="00A12FE3" w:rsidRPr="0077698D" w:rsidRDefault="00A12FE3">
            <w:r w:rsidRPr="0077698D">
              <w:t>декабрь,2019</w:t>
            </w:r>
          </w:p>
        </w:tc>
        <w:tc>
          <w:tcPr>
            <w:tcW w:w="2693" w:type="dxa"/>
          </w:tcPr>
          <w:p w:rsidR="00A12FE3" w:rsidRPr="0077698D" w:rsidRDefault="00A12FE3" w:rsidP="00B27693">
            <w:r w:rsidRPr="0077698D">
              <w:t>Мертикова О.В.</w:t>
            </w:r>
          </w:p>
        </w:tc>
      </w:tr>
      <w:tr w:rsidR="00A12FE3" w:rsidRPr="0077698D" w:rsidTr="0054455F">
        <w:tc>
          <w:tcPr>
            <w:tcW w:w="5495" w:type="dxa"/>
          </w:tcPr>
          <w:p w:rsidR="00A12FE3" w:rsidRPr="0077698D" w:rsidRDefault="00A12FE3" w:rsidP="003209E6">
            <w:pPr>
              <w:rPr>
                <w:rStyle w:val="c7"/>
                <w:bCs/>
              </w:rPr>
            </w:pPr>
            <w:r w:rsidRPr="0077698D">
              <w:t>Мастер-класс по теме: «Коллекционирование»</w:t>
            </w:r>
          </w:p>
        </w:tc>
        <w:tc>
          <w:tcPr>
            <w:tcW w:w="1701" w:type="dxa"/>
          </w:tcPr>
          <w:p w:rsidR="00A12FE3" w:rsidRPr="0077698D" w:rsidRDefault="00A12FE3">
            <w:r w:rsidRPr="0077698D">
              <w:t>декабрь,2019</w:t>
            </w:r>
          </w:p>
        </w:tc>
        <w:tc>
          <w:tcPr>
            <w:tcW w:w="2693" w:type="dxa"/>
          </w:tcPr>
          <w:p w:rsidR="00D22C6B" w:rsidRDefault="00A12FE3" w:rsidP="00B27693">
            <w:r w:rsidRPr="0077698D">
              <w:t xml:space="preserve">Андреева Т.В., </w:t>
            </w:r>
          </w:p>
          <w:p w:rsidR="00A12FE3" w:rsidRPr="0077698D" w:rsidRDefault="00A12FE3" w:rsidP="00B27693">
            <w:r w:rsidRPr="0077698D">
              <w:t>Миночкина В.В.</w:t>
            </w:r>
          </w:p>
        </w:tc>
      </w:tr>
      <w:tr w:rsidR="00A12FE3" w:rsidRPr="0077698D" w:rsidTr="0054455F">
        <w:tc>
          <w:tcPr>
            <w:tcW w:w="5495" w:type="dxa"/>
          </w:tcPr>
          <w:p w:rsidR="00A12FE3" w:rsidRPr="0031156F" w:rsidRDefault="00A12FE3" w:rsidP="0031156F">
            <w:pPr>
              <w:autoSpaceDE w:val="0"/>
              <w:autoSpaceDN w:val="0"/>
              <w:adjustRightInd w:val="0"/>
              <w:rPr>
                <w:rStyle w:val="c7"/>
              </w:rPr>
            </w:pPr>
            <w:r w:rsidRPr="0077698D">
              <w:t>Презентация опыта кружковой работы по теме: «Экологическое</w:t>
            </w:r>
            <w:r w:rsidR="00B40FD9">
              <w:t xml:space="preserve"> </w:t>
            </w:r>
            <w:r w:rsidRPr="0077698D">
              <w:t>воспитание через театрализованную деятельность»</w:t>
            </w:r>
          </w:p>
        </w:tc>
        <w:tc>
          <w:tcPr>
            <w:tcW w:w="1701" w:type="dxa"/>
          </w:tcPr>
          <w:p w:rsidR="00A12FE3" w:rsidRPr="0077698D" w:rsidRDefault="00A12FE3">
            <w:r w:rsidRPr="0077698D">
              <w:t>декабрь,2019</w:t>
            </w:r>
          </w:p>
        </w:tc>
        <w:tc>
          <w:tcPr>
            <w:tcW w:w="2693" w:type="dxa"/>
          </w:tcPr>
          <w:p w:rsidR="00D22C6B" w:rsidRDefault="00A12FE3" w:rsidP="00B27693">
            <w:r w:rsidRPr="0077698D">
              <w:t xml:space="preserve">Богомолова Н.В., </w:t>
            </w:r>
          </w:p>
          <w:p w:rsidR="00A12FE3" w:rsidRPr="0077698D" w:rsidRDefault="00A12FE3" w:rsidP="00B27693">
            <w:r w:rsidRPr="0077698D">
              <w:t>Овсенева М.В.</w:t>
            </w:r>
          </w:p>
        </w:tc>
      </w:tr>
      <w:tr w:rsidR="00A12FE3" w:rsidRPr="0077698D" w:rsidTr="0054455F">
        <w:tc>
          <w:tcPr>
            <w:tcW w:w="5495" w:type="dxa"/>
          </w:tcPr>
          <w:p w:rsidR="00A12FE3" w:rsidRPr="0077698D" w:rsidRDefault="00A12FE3" w:rsidP="003209E6">
            <w:pPr>
              <w:rPr>
                <w:rStyle w:val="c7"/>
                <w:bCs/>
              </w:rPr>
            </w:pPr>
            <w:r w:rsidRPr="0077698D">
              <w:t>Сообщение из опыта работы: «Проектная деятельность»</w:t>
            </w:r>
          </w:p>
        </w:tc>
        <w:tc>
          <w:tcPr>
            <w:tcW w:w="1701" w:type="dxa"/>
          </w:tcPr>
          <w:p w:rsidR="00A12FE3" w:rsidRPr="0077698D" w:rsidRDefault="00A12FE3">
            <w:r w:rsidRPr="0077698D">
              <w:t>декабрь,2019</w:t>
            </w:r>
          </w:p>
        </w:tc>
        <w:tc>
          <w:tcPr>
            <w:tcW w:w="2693" w:type="dxa"/>
          </w:tcPr>
          <w:p w:rsidR="00A12FE3" w:rsidRPr="0077698D" w:rsidRDefault="00A12FE3" w:rsidP="00B27693">
            <w:r w:rsidRPr="0077698D">
              <w:t>Баженова В.М.</w:t>
            </w:r>
          </w:p>
        </w:tc>
      </w:tr>
      <w:tr w:rsidR="001A05E7" w:rsidRPr="0077698D" w:rsidTr="0054455F">
        <w:tc>
          <w:tcPr>
            <w:tcW w:w="5495" w:type="dxa"/>
          </w:tcPr>
          <w:p w:rsidR="001A05E7" w:rsidRPr="0077698D" w:rsidRDefault="001A05E7" w:rsidP="00B65365">
            <w:pPr>
              <w:autoSpaceDE w:val="0"/>
              <w:autoSpaceDN w:val="0"/>
              <w:adjustRightInd w:val="0"/>
            </w:pPr>
            <w:r w:rsidRPr="0077698D">
              <w:t>Мастер-класс по теме: «Вовлечение родителей в работу по</w:t>
            </w:r>
          </w:p>
          <w:p w:rsidR="001A05E7" w:rsidRPr="0077698D" w:rsidRDefault="001A05E7" w:rsidP="0031156F">
            <w:pPr>
              <w:autoSpaceDE w:val="0"/>
              <w:autoSpaceDN w:val="0"/>
              <w:adjustRightInd w:val="0"/>
            </w:pPr>
            <w:r w:rsidRPr="0077698D">
              <w:t>экологическому воспитанию».</w:t>
            </w:r>
          </w:p>
        </w:tc>
        <w:tc>
          <w:tcPr>
            <w:tcW w:w="1701" w:type="dxa"/>
          </w:tcPr>
          <w:p w:rsidR="001A05E7" w:rsidRPr="0077698D" w:rsidRDefault="00A12FE3" w:rsidP="00B27693">
            <w:r w:rsidRPr="0077698D">
              <w:t>декабрь,2019</w:t>
            </w:r>
          </w:p>
        </w:tc>
        <w:tc>
          <w:tcPr>
            <w:tcW w:w="2693" w:type="dxa"/>
          </w:tcPr>
          <w:p w:rsidR="0054455F" w:rsidRPr="0077698D" w:rsidRDefault="001A05E7" w:rsidP="00B27693">
            <w:r w:rsidRPr="0077698D">
              <w:t xml:space="preserve">Недогреева Е.А., </w:t>
            </w:r>
          </w:p>
          <w:p w:rsidR="001A05E7" w:rsidRPr="0077698D" w:rsidRDefault="001A05E7" w:rsidP="00B27693">
            <w:r w:rsidRPr="0077698D">
              <w:t>Гордовская Е.Е.</w:t>
            </w:r>
          </w:p>
        </w:tc>
      </w:tr>
    </w:tbl>
    <w:p w:rsidR="00426B5F" w:rsidRDefault="00E86079" w:rsidP="00E8607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E6A16">
        <w:rPr>
          <w:rFonts w:ascii="Times New Roman" w:hAnsi="Times New Roman"/>
          <w:color w:val="FF0000"/>
          <w:sz w:val="28"/>
          <w:szCs w:val="28"/>
        </w:rPr>
        <w:tab/>
      </w:r>
    </w:p>
    <w:p w:rsidR="00C629FD" w:rsidRPr="003B274F" w:rsidRDefault="00C629FD" w:rsidP="00C62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274F">
        <w:rPr>
          <w:rFonts w:ascii="Times New Roman" w:hAnsi="Times New Roman" w:cs="Times New Roman"/>
          <w:sz w:val="24"/>
          <w:szCs w:val="24"/>
          <w:u w:val="single"/>
        </w:rPr>
        <w:t>Информация об участии педагогов и специалистов в конкурсах различного уровня</w:t>
      </w:r>
    </w:p>
    <w:p w:rsidR="00C629FD" w:rsidRPr="003B274F" w:rsidRDefault="00C629FD" w:rsidP="00C62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9889" w:type="dxa"/>
        <w:tblLook w:val="04A0"/>
      </w:tblPr>
      <w:tblGrid>
        <w:gridCol w:w="5406"/>
        <w:gridCol w:w="1040"/>
        <w:gridCol w:w="1653"/>
        <w:gridCol w:w="1790"/>
      </w:tblGrid>
      <w:tr w:rsidR="00C629FD" w:rsidRPr="00636185" w:rsidTr="00F14B43">
        <w:tc>
          <w:tcPr>
            <w:tcW w:w="5406" w:type="dxa"/>
          </w:tcPr>
          <w:p w:rsidR="00C629FD" w:rsidRPr="00636185" w:rsidRDefault="00C629FD" w:rsidP="00B27693">
            <w:pPr>
              <w:jc w:val="center"/>
              <w:rPr>
                <w:i/>
                <w:color w:val="000000" w:themeColor="text1"/>
              </w:rPr>
            </w:pPr>
            <w:r w:rsidRPr="00636185">
              <w:rPr>
                <w:i/>
                <w:color w:val="000000" w:themeColor="text1"/>
              </w:rPr>
              <w:t>Название конкурса</w:t>
            </w:r>
          </w:p>
        </w:tc>
        <w:tc>
          <w:tcPr>
            <w:tcW w:w="1040" w:type="dxa"/>
          </w:tcPr>
          <w:p w:rsidR="00C629FD" w:rsidRPr="00636185" w:rsidRDefault="00C629FD" w:rsidP="00B27693">
            <w:pPr>
              <w:jc w:val="center"/>
              <w:rPr>
                <w:i/>
                <w:color w:val="000000" w:themeColor="text1"/>
              </w:rPr>
            </w:pPr>
            <w:r w:rsidRPr="00636185">
              <w:rPr>
                <w:i/>
                <w:color w:val="000000" w:themeColor="text1"/>
              </w:rPr>
              <w:t>Дата</w:t>
            </w:r>
          </w:p>
        </w:tc>
        <w:tc>
          <w:tcPr>
            <w:tcW w:w="1653" w:type="dxa"/>
          </w:tcPr>
          <w:p w:rsidR="00C629FD" w:rsidRPr="00636185" w:rsidRDefault="00C629FD" w:rsidP="00B27693">
            <w:pPr>
              <w:jc w:val="center"/>
              <w:rPr>
                <w:i/>
                <w:color w:val="000000" w:themeColor="text1"/>
              </w:rPr>
            </w:pPr>
            <w:r w:rsidRPr="00636185">
              <w:rPr>
                <w:i/>
                <w:color w:val="000000" w:themeColor="text1"/>
              </w:rPr>
              <w:t>Уровень, результат участия</w:t>
            </w:r>
          </w:p>
        </w:tc>
        <w:tc>
          <w:tcPr>
            <w:tcW w:w="1790" w:type="dxa"/>
          </w:tcPr>
          <w:p w:rsidR="00C629FD" w:rsidRPr="00636185" w:rsidRDefault="00C629FD" w:rsidP="00B27693">
            <w:pPr>
              <w:jc w:val="center"/>
              <w:rPr>
                <w:i/>
                <w:color w:val="000000" w:themeColor="text1"/>
              </w:rPr>
            </w:pPr>
            <w:r w:rsidRPr="00636185">
              <w:rPr>
                <w:i/>
                <w:color w:val="000000" w:themeColor="text1"/>
              </w:rPr>
              <w:t>Педагоги</w:t>
            </w:r>
          </w:p>
        </w:tc>
      </w:tr>
      <w:tr w:rsidR="00C629FD" w:rsidRPr="00636185" w:rsidTr="00F14B43">
        <w:tc>
          <w:tcPr>
            <w:tcW w:w="5406" w:type="dxa"/>
          </w:tcPr>
          <w:p w:rsidR="00C629FD" w:rsidRPr="00636185" w:rsidRDefault="00C629FD" w:rsidP="00B260E4">
            <w:pPr>
              <w:rPr>
                <w:color w:val="000000" w:themeColor="text1"/>
              </w:rPr>
            </w:pPr>
            <w:r w:rsidRPr="00636185">
              <w:rPr>
                <w:color w:val="000000" w:themeColor="text1"/>
              </w:rPr>
              <w:t>Региональный этап Международной Ярмарки социально-педагогических инноваций-201</w:t>
            </w:r>
            <w:r>
              <w:rPr>
                <w:color w:val="000000" w:themeColor="text1"/>
              </w:rPr>
              <w:t>9,</w:t>
            </w:r>
            <w:r w:rsidR="00B40FD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г.Волгоград</w:t>
            </w:r>
          </w:p>
        </w:tc>
        <w:tc>
          <w:tcPr>
            <w:tcW w:w="1040" w:type="dxa"/>
          </w:tcPr>
          <w:p w:rsidR="00C629FD" w:rsidRPr="00636185" w:rsidRDefault="00C629FD" w:rsidP="00B27693">
            <w:pPr>
              <w:jc w:val="center"/>
              <w:rPr>
                <w:color w:val="000000" w:themeColor="text1"/>
              </w:rPr>
            </w:pPr>
            <w:r w:rsidRPr="00636185">
              <w:rPr>
                <w:color w:val="000000" w:themeColor="text1"/>
              </w:rPr>
              <w:t>февраль, 201</w:t>
            </w:r>
            <w:r>
              <w:rPr>
                <w:color w:val="000000" w:themeColor="text1"/>
              </w:rPr>
              <w:t>9</w:t>
            </w:r>
            <w:r w:rsidRPr="00636185">
              <w:rPr>
                <w:color w:val="000000" w:themeColor="text1"/>
              </w:rPr>
              <w:t xml:space="preserve">г. </w:t>
            </w:r>
          </w:p>
        </w:tc>
        <w:tc>
          <w:tcPr>
            <w:tcW w:w="1653" w:type="dxa"/>
          </w:tcPr>
          <w:p w:rsidR="00C629FD" w:rsidRPr="00636185" w:rsidRDefault="00C629FD" w:rsidP="00B27693">
            <w:pPr>
              <w:jc w:val="center"/>
              <w:rPr>
                <w:color w:val="000000" w:themeColor="text1"/>
              </w:rPr>
            </w:pPr>
            <w:r w:rsidRPr="00636185">
              <w:rPr>
                <w:color w:val="000000" w:themeColor="text1"/>
              </w:rPr>
              <w:t>Рег</w:t>
            </w:r>
            <w:r>
              <w:rPr>
                <w:color w:val="000000" w:themeColor="text1"/>
              </w:rPr>
              <w:t xml:space="preserve">иональный (дипломы </w:t>
            </w:r>
            <w:r w:rsidRPr="00636185">
              <w:rPr>
                <w:color w:val="000000" w:themeColor="text1"/>
              </w:rPr>
              <w:t>участников)</w:t>
            </w:r>
          </w:p>
        </w:tc>
        <w:tc>
          <w:tcPr>
            <w:tcW w:w="1790" w:type="dxa"/>
          </w:tcPr>
          <w:p w:rsidR="00C629FD" w:rsidRPr="00636185" w:rsidRDefault="00C629FD" w:rsidP="00B27693">
            <w:pPr>
              <w:jc w:val="center"/>
              <w:rPr>
                <w:color w:val="000000" w:themeColor="text1"/>
              </w:rPr>
            </w:pPr>
            <w:r w:rsidRPr="00636185">
              <w:rPr>
                <w:color w:val="000000" w:themeColor="text1"/>
              </w:rPr>
              <w:t>Коротина А.А.,</w:t>
            </w:r>
          </w:p>
          <w:p w:rsidR="00C629FD" w:rsidRDefault="00C629FD" w:rsidP="00B276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Пономарева Г.М.,</w:t>
            </w:r>
          </w:p>
          <w:p w:rsidR="00C629FD" w:rsidRPr="00636185" w:rsidRDefault="00C629FD" w:rsidP="00B27693">
            <w:pPr>
              <w:jc w:val="center"/>
            </w:pPr>
            <w:r w:rsidRPr="00636185">
              <w:rPr>
                <w:color w:val="000000" w:themeColor="text1"/>
              </w:rPr>
              <w:t>Логачева И.С.,</w:t>
            </w:r>
          </w:p>
          <w:p w:rsidR="00C629FD" w:rsidRPr="00636185" w:rsidRDefault="00C629FD" w:rsidP="00B27693">
            <w:pPr>
              <w:jc w:val="center"/>
            </w:pPr>
            <w:r w:rsidRPr="00636185">
              <w:rPr>
                <w:color w:val="000000" w:themeColor="text1"/>
              </w:rPr>
              <w:t>Миночкина В.В.,</w:t>
            </w:r>
          </w:p>
          <w:p w:rsidR="00C629FD" w:rsidRPr="00636185" w:rsidRDefault="00C629FD" w:rsidP="00B27693">
            <w:pPr>
              <w:jc w:val="center"/>
              <w:rPr>
                <w:color w:val="000000" w:themeColor="text1"/>
              </w:rPr>
            </w:pPr>
            <w:r w:rsidRPr="00636185">
              <w:rPr>
                <w:color w:val="000000" w:themeColor="text1"/>
              </w:rPr>
              <w:t xml:space="preserve">Баженова В.М., </w:t>
            </w:r>
          </w:p>
          <w:p w:rsidR="00C629FD" w:rsidRPr="00636185" w:rsidRDefault="00C629FD" w:rsidP="00B27693">
            <w:pPr>
              <w:jc w:val="center"/>
              <w:rPr>
                <w:color w:val="000000" w:themeColor="text1"/>
              </w:rPr>
            </w:pPr>
            <w:r w:rsidRPr="00636185">
              <w:rPr>
                <w:color w:val="000000" w:themeColor="text1"/>
              </w:rPr>
              <w:t xml:space="preserve">Андреева Т.В., </w:t>
            </w:r>
          </w:p>
        </w:tc>
      </w:tr>
      <w:tr w:rsidR="00C629FD" w:rsidRPr="00636185" w:rsidTr="00F14B43">
        <w:tc>
          <w:tcPr>
            <w:tcW w:w="5406" w:type="dxa"/>
          </w:tcPr>
          <w:p w:rsidR="00C629FD" w:rsidRPr="00636185" w:rsidRDefault="00C629FD" w:rsidP="00B260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Открытая научно-практическая конференция «Воспитание искусством-искусство воспитания»</w:t>
            </w:r>
          </w:p>
        </w:tc>
        <w:tc>
          <w:tcPr>
            <w:tcW w:w="1040" w:type="dxa"/>
          </w:tcPr>
          <w:p w:rsidR="00C629FD" w:rsidRPr="00636185" w:rsidRDefault="00C629FD" w:rsidP="00B276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  <w:r w:rsidRPr="00636185">
              <w:rPr>
                <w:color w:val="000000" w:themeColor="text1"/>
              </w:rPr>
              <w:t>, 201</w:t>
            </w:r>
            <w:r>
              <w:rPr>
                <w:color w:val="000000" w:themeColor="text1"/>
              </w:rPr>
              <w:t>9</w:t>
            </w:r>
            <w:r w:rsidRPr="00636185">
              <w:rPr>
                <w:color w:val="000000" w:themeColor="text1"/>
              </w:rPr>
              <w:t xml:space="preserve"> г.</w:t>
            </w:r>
          </w:p>
        </w:tc>
        <w:tc>
          <w:tcPr>
            <w:tcW w:w="1653" w:type="dxa"/>
          </w:tcPr>
          <w:p w:rsidR="00C629FD" w:rsidRPr="00636185" w:rsidRDefault="00C629FD" w:rsidP="00B27693">
            <w:pPr>
              <w:jc w:val="center"/>
              <w:rPr>
                <w:color w:val="000000" w:themeColor="text1"/>
              </w:rPr>
            </w:pPr>
            <w:r w:rsidRPr="00636185">
              <w:rPr>
                <w:color w:val="000000" w:themeColor="text1"/>
              </w:rPr>
              <w:t>Региональный (</w:t>
            </w:r>
            <w:r>
              <w:rPr>
                <w:color w:val="000000" w:themeColor="text1"/>
              </w:rPr>
              <w:t xml:space="preserve">Сертификаты </w:t>
            </w:r>
            <w:r w:rsidRPr="00636185">
              <w:rPr>
                <w:color w:val="000000" w:themeColor="text1"/>
              </w:rPr>
              <w:t>за пред</w:t>
            </w:r>
            <w:r>
              <w:rPr>
                <w:color w:val="000000" w:themeColor="text1"/>
              </w:rPr>
              <w:t>ставленный мастер-класс</w:t>
            </w:r>
            <w:r w:rsidRPr="00636185">
              <w:rPr>
                <w:color w:val="000000" w:themeColor="text1"/>
              </w:rPr>
              <w:t>)</w:t>
            </w:r>
          </w:p>
        </w:tc>
        <w:tc>
          <w:tcPr>
            <w:tcW w:w="1790" w:type="dxa"/>
          </w:tcPr>
          <w:p w:rsidR="00C629FD" w:rsidRPr="00636185" w:rsidRDefault="00C629FD" w:rsidP="00B27693">
            <w:pPr>
              <w:jc w:val="center"/>
              <w:rPr>
                <w:color w:val="000000" w:themeColor="text1"/>
              </w:rPr>
            </w:pPr>
            <w:r w:rsidRPr="00636185">
              <w:rPr>
                <w:color w:val="000000" w:themeColor="text1"/>
              </w:rPr>
              <w:t xml:space="preserve">Мешкова Н.А., </w:t>
            </w:r>
          </w:p>
          <w:p w:rsidR="00C629FD" w:rsidRPr="00636185" w:rsidRDefault="00C629FD" w:rsidP="00B27693">
            <w:pPr>
              <w:jc w:val="center"/>
              <w:rPr>
                <w:color w:val="000000" w:themeColor="text1"/>
              </w:rPr>
            </w:pPr>
            <w:r w:rsidRPr="00636185">
              <w:rPr>
                <w:color w:val="000000" w:themeColor="text1"/>
              </w:rPr>
              <w:t xml:space="preserve">Богомолова Н.В., </w:t>
            </w:r>
          </w:p>
          <w:p w:rsidR="00C629FD" w:rsidRPr="00636185" w:rsidRDefault="00C629FD" w:rsidP="00B276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Степанова О.В.</w:t>
            </w:r>
          </w:p>
        </w:tc>
      </w:tr>
      <w:tr w:rsidR="00B27693" w:rsidRPr="00636185" w:rsidTr="00F14B43">
        <w:tc>
          <w:tcPr>
            <w:tcW w:w="5406" w:type="dxa"/>
          </w:tcPr>
          <w:p w:rsidR="00B27693" w:rsidRDefault="00DD6488" w:rsidP="00B260E4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С</w:t>
            </w:r>
            <w:r w:rsidR="00B27693">
              <w:rPr>
                <w:noProof/>
                <w:color w:val="000000" w:themeColor="text1"/>
              </w:rPr>
              <w:t xml:space="preserve">мотр-конкурс на </w:t>
            </w:r>
            <w:r w:rsidR="00F14B43">
              <w:rPr>
                <w:noProof/>
                <w:color w:val="000000" w:themeColor="text1"/>
              </w:rPr>
              <w:t xml:space="preserve">лучшую </w:t>
            </w:r>
            <w:r w:rsidR="00B27693">
              <w:rPr>
                <w:noProof/>
                <w:color w:val="000000" w:themeColor="text1"/>
              </w:rPr>
              <w:t>постановку работы</w:t>
            </w:r>
            <w:r w:rsidR="00F14B43">
              <w:rPr>
                <w:noProof/>
                <w:color w:val="000000" w:themeColor="text1"/>
              </w:rPr>
              <w:t xml:space="preserve"> по совершенствованию </w:t>
            </w:r>
            <w:r w:rsidR="00B27693">
              <w:rPr>
                <w:noProof/>
                <w:color w:val="000000" w:themeColor="text1"/>
              </w:rPr>
              <w:t xml:space="preserve"> кабинетной системы</w:t>
            </w:r>
            <w:r w:rsidR="00F14B43">
              <w:rPr>
                <w:noProof/>
                <w:color w:val="000000" w:themeColor="text1"/>
              </w:rPr>
              <w:t xml:space="preserve"> образовательных организаций</w:t>
            </w:r>
          </w:p>
        </w:tc>
        <w:tc>
          <w:tcPr>
            <w:tcW w:w="1040" w:type="dxa"/>
          </w:tcPr>
          <w:p w:rsidR="00B27693" w:rsidRDefault="00F14B43" w:rsidP="00B276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 2019</w:t>
            </w:r>
          </w:p>
        </w:tc>
        <w:tc>
          <w:tcPr>
            <w:tcW w:w="1653" w:type="dxa"/>
          </w:tcPr>
          <w:p w:rsidR="00B27693" w:rsidRPr="00636185" w:rsidRDefault="00774401" w:rsidP="00B276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Городской, участники</w:t>
            </w:r>
          </w:p>
        </w:tc>
        <w:tc>
          <w:tcPr>
            <w:tcW w:w="1790" w:type="dxa"/>
          </w:tcPr>
          <w:p w:rsidR="00B27693" w:rsidRDefault="00774401" w:rsidP="00B27693">
            <w:pPr>
              <w:jc w:val="center"/>
            </w:pPr>
            <w:r>
              <w:t>Мертикова О.В., Логачева И.С., Баженова В.М., Миночкина В.В.</w:t>
            </w:r>
          </w:p>
        </w:tc>
      </w:tr>
      <w:tr w:rsidR="00C629FD" w:rsidRPr="00636185" w:rsidTr="00F14B43">
        <w:tc>
          <w:tcPr>
            <w:tcW w:w="5406" w:type="dxa"/>
          </w:tcPr>
          <w:p w:rsidR="00C629FD" w:rsidRDefault="00C629FD" w:rsidP="00B260E4">
            <w:pPr>
              <w:rPr>
                <w:color w:val="000000" w:themeColor="text1"/>
              </w:rPr>
            </w:pPr>
            <w:r w:rsidRPr="00636185">
              <w:rPr>
                <w:color w:val="000000" w:themeColor="text1"/>
              </w:rPr>
              <w:t>«Педагогические инновации»</w:t>
            </w:r>
          </w:p>
        </w:tc>
        <w:tc>
          <w:tcPr>
            <w:tcW w:w="1040" w:type="dxa"/>
          </w:tcPr>
          <w:p w:rsidR="00C629FD" w:rsidRDefault="00C629FD" w:rsidP="00B276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2019</w:t>
            </w:r>
          </w:p>
        </w:tc>
        <w:tc>
          <w:tcPr>
            <w:tcW w:w="1653" w:type="dxa"/>
          </w:tcPr>
          <w:p w:rsidR="00C629FD" w:rsidRPr="00636185" w:rsidRDefault="00C629FD" w:rsidP="00B27693">
            <w:pPr>
              <w:jc w:val="center"/>
              <w:rPr>
                <w:color w:val="000000" w:themeColor="text1"/>
              </w:rPr>
            </w:pPr>
            <w:r w:rsidRPr="00636185">
              <w:rPr>
                <w:color w:val="000000" w:themeColor="text1"/>
              </w:rPr>
              <w:t>Региональный</w:t>
            </w:r>
          </w:p>
          <w:p w:rsidR="00C629FD" w:rsidRPr="00636185" w:rsidRDefault="00C629FD" w:rsidP="00B276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(Сертификат участников </w:t>
            </w:r>
            <w:r w:rsidRPr="00636185">
              <w:rPr>
                <w:color w:val="000000" w:themeColor="text1"/>
              </w:rPr>
              <w:t>)</w:t>
            </w:r>
          </w:p>
        </w:tc>
        <w:tc>
          <w:tcPr>
            <w:tcW w:w="1790" w:type="dxa"/>
          </w:tcPr>
          <w:p w:rsidR="00C629FD" w:rsidRPr="00636185" w:rsidRDefault="00C629FD" w:rsidP="00B27693">
            <w:pPr>
              <w:jc w:val="center"/>
              <w:rPr>
                <w:color w:val="000000" w:themeColor="text1"/>
              </w:rPr>
            </w:pPr>
            <w:r>
              <w:t>Баженова В.М., Скоробогатова Л.Х.</w:t>
            </w:r>
          </w:p>
        </w:tc>
      </w:tr>
      <w:tr w:rsidR="004E03E2" w:rsidRPr="00553CCF" w:rsidTr="00F14B43">
        <w:tc>
          <w:tcPr>
            <w:tcW w:w="5406" w:type="dxa"/>
          </w:tcPr>
          <w:p w:rsidR="004E03E2" w:rsidRPr="00553CCF" w:rsidRDefault="004E03E2" w:rsidP="00B260E4">
            <w:pPr>
              <w:rPr>
                <w:color w:val="000000" w:themeColor="text1"/>
              </w:rPr>
            </w:pPr>
            <w:r w:rsidRPr="00553CCF">
              <w:rPr>
                <w:color w:val="000000" w:themeColor="text1"/>
              </w:rPr>
              <w:t>«Воспитатель года-2019»</w:t>
            </w:r>
          </w:p>
        </w:tc>
        <w:tc>
          <w:tcPr>
            <w:tcW w:w="1040" w:type="dxa"/>
          </w:tcPr>
          <w:p w:rsidR="004E03E2" w:rsidRPr="00553CCF" w:rsidRDefault="00B40FD9" w:rsidP="00B27693">
            <w:pPr>
              <w:jc w:val="center"/>
              <w:rPr>
                <w:color w:val="000000" w:themeColor="text1"/>
              </w:rPr>
            </w:pPr>
            <w:r w:rsidRPr="00553CCF">
              <w:rPr>
                <w:color w:val="000000" w:themeColor="text1"/>
              </w:rPr>
              <w:t>н</w:t>
            </w:r>
            <w:r w:rsidR="004E03E2" w:rsidRPr="00553CCF">
              <w:rPr>
                <w:color w:val="000000" w:themeColor="text1"/>
              </w:rPr>
              <w:t>оябрь 2019</w:t>
            </w:r>
          </w:p>
        </w:tc>
        <w:tc>
          <w:tcPr>
            <w:tcW w:w="1653" w:type="dxa"/>
          </w:tcPr>
          <w:p w:rsidR="004E03E2" w:rsidRPr="00553CCF" w:rsidRDefault="00814C3F" w:rsidP="00B27693">
            <w:pPr>
              <w:jc w:val="center"/>
              <w:rPr>
                <w:color w:val="000000" w:themeColor="text1"/>
              </w:rPr>
            </w:pPr>
            <w:r w:rsidRPr="00553CCF">
              <w:rPr>
                <w:color w:val="000000" w:themeColor="text1"/>
              </w:rPr>
              <w:t>Г</w:t>
            </w:r>
            <w:r w:rsidR="004E03E2" w:rsidRPr="00553CCF">
              <w:rPr>
                <w:color w:val="000000" w:themeColor="text1"/>
              </w:rPr>
              <w:t>ородской</w:t>
            </w:r>
          </w:p>
          <w:p w:rsidR="00814C3F" w:rsidRPr="00553CCF" w:rsidRDefault="00814C3F" w:rsidP="00B27693">
            <w:pPr>
              <w:jc w:val="center"/>
              <w:rPr>
                <w:color w:val="000000" w:themeColor="text1"/>
              </w:rPr>
            </w:pPr>
            <w:r w:rsidRPr="00553CCF">
              <w:rPr>
                <w:color w:val="000000" w:themeColor="text1"/>
              </w:rPr>
              <w:t>(диплом</w:t>
            </w:r>
            <w:r w:rsidR="00553CCF" w:rsidRPr="00553CCF">
              <w:rPr>
                <w:color w:val="000000" w:themeColor="text1"/>
              </w:rPr>
              <w:t xml:space="preserve"> лауреата</w:t>
            </w:r>
            <w:r w:rsidRPr="00553CCF">
              <w:rPr>
                <w:color w:val="000000" w:themeColor="text1"/>
              </w:rPr>
              <w:t>)</w:t>
            </w:r>
          </w:p>
        </w:tc>
        <w:tc>
          <w:tcPr>
            <w:tcW w:w="1790" w:type="dxa"/>
          </w:tcPr>
          <w:p w:rsidR="004E03E2" w:rsidRPr="00553CCF" w:rsidRDefault="00814C3F" w:rsidP="00B27693">
            <w:pPr>
              <w:jc w:val="center"/>
            </w:pPr>
            <w:r w:rsidRPr="00553CCF">
              <w:t>Андреева Т.В.</w:t>
            </w:r>
          </w:p>
        </w:tc>
      </w:tr>
    </w:tbl>
    <w:p w:rsidR="00426B5F" w:rsidRPr="0054455F" w:rsidRDefault="00426B5F" w:rsidP="0054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6B5F" w:rsidRPr="00157862" w:rsidRDefault="00426B5F" w:rsidP="003115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GoBack"/>
      <w:r w:rsidRPr="00157862">
        <w:rPr>
          <w:rFonts w:ascii="Times New Roman" w:hAnsi="Times New Roman"/>
          <w:sz w:val="24"/>
          <w:szCs w:val="24"/>
        </w:rPr>
        <w:t xml:space="preserve">Сотрудники детского сада принимали участие в творческих и спортивных городских мероприятиях – </w:t>
      </w:r>
      <w:r w:rsidR="00845627" w:rsidRPr="00157862">
        <w:rPr>
          <w:rFonts w:ascii="Times New Roman" w:hAnsi="Times New Roman"/>
          <w:sz w:val="24"/>
          <w:szCs w:val="24"/>
        </w:rPr>
        <w:t xml:space="preserve">городском фестивале «Бахчевой страж», композиция </w:t>
      </w:r>
      <w:r w:rsidR="00030E9E" w:rsidRPr="00157862">
        <w:rPr>
          <w:rFonts w:ascii="Times New Roman" w:hAnsi="Times New Roman"/>
          <w:sz w:val="24"/>
          <w:szCs w:val="24"/>
        </w:rPr>
        <w:t xml:space="preserve">творческой группы </w:t>
      </w:r>
      <w:r w:rsidR="00845627" w:rsidRPr="00157862">
        <w:rPr>
          <w:rFonts w:ascii="Times New Roman" w:hAnsi="Times New Roman"/>
          <w:sz w:val="24"/>
          <w:szCs w:val="24"/>
        </w:rPr>
        <w:t xml:space="preserve">«У Лукоморья» </w:t>
      </w:r>
      <w:r w:rsidR="005124F8" w:rsidRPr="00157862">
        <w:rPr>
          <w:rFonts w:ascii="Times New Roman" w:hAnsi="Times New Roman"/>
          <w:sz w:val="24"/>
          <w:szCs w:val="24"/>
        </w:rPr>
        <w:t xml:space="preserve">заняла </w:t>
      </w:r>
      <w:r w:rsidR="00553CCF">
        <w:rPr>
          <w:rFonts w:ascii="Times New Roman" w:hAnsi="Times New Roman"/>
          <w:sz w:val="24"/>
          <w:szCs w:val="24"/>
          <w:lang w:val="en-US"/>
        </w:rPr>
        <w:t>III</w:t>
      </w:r>
      <w:r w:rsidR="00553CCF" w:rsidRPr="00553CCF">
        <w:rPr>
          <w:rFonts w:ascii="Times New Roman" w:hAnsi="Times New Roman"/>
          <w:sz w:val="24"/>
          <w:szCs w:val="24"/>
        </w:rPr>
        <w:t xml:space="preserve"> </w:t>
      </w:r>
      <w:r w:rsidR="005124F8" w:rsidRPr="00157862">
        <w:rPr>
          <w:rFonts w:ascii="Times New Roman" w:hAnsi="Times New Roman"/>
          <w:sz w:val="24"/>
          <w:szCs w:val="24"/>
        </w:rPr>
        <w:t>место</w:t>
      </w:r>
      <w:r w:rsidR="00553CCF">
        <w:rPr>
          <w:rFonts w:ascii="Times New Roman" w:hAnsi="Times New Roman"/>
          <w:sz w:val="24"/>
          <w:szCs w:val="24"/>
        </w:rPr>
        <w:t>,</w:t>
      </w:r>
      <w:r w:rsidR="005124F8" w:rsidRPr="00157862">
        <w:rPr>
          <w:rFonts w:ascii="Times New Roman" w:hAnsi="Times New Roman"/>
          <w:sz w:val="24"/>
          <w:szCs w:val="24"/>
        </w:rPr>
        <w:t xml:space="preserve"> </w:t>
      </w:r>
      <w:r w:rsidR="00553CCF">
        <w:rPr>
          <w:rFonts w:ascii="Times New Roman" w:hAnsi="Times New Roman"/>
          <w:sz w:val="24"/>
          <w:szCs w:val="24"/>
        </w:rPr>
        <w:t>а</w:t>
      </w:r>
      <w:r w:rsidR="00030E9E" w:rsidRPr="00157862">
        <w:rPr>
          <w:rFonts w:ascii="Times New Roman" w:hAnsi="Times New Roman"/>
          <w:sz w:val="24"/>
          <w:szCs w:val="24"/>
        </w:rPr>
        <w:t xml:space="preserve">ктивно </w:t>
      </w:r>
      <w:r w:rsidRPr="00157862">
        <w:rPr>
          <w:rFonts w:ascii="Times New Roman" w:hAnsi="Times New Roman"/>
          <w:sz w:val="24"/>
          <w:szCs w:val="24"/>
        </w:rPr>
        <w:t>приняли участие в кроссе городской спартакиады работников образо</w:t>
      </w:r>
      <w:r w:rsidR="00030E9E" w:rsidRPr="00157862">
        <w:rPr>
          <w:rFonts w:ascii="Times New Roman" w:hAnsi="Times New Roman"/>
          <w:sz w:val="24"/>
          <w:szCs w:val="24"/>
        </w:rPr>
        <w:t xml:space="preserve">вания: </w:t>
      </w:r>
      <w:r w:rsidR="00157862" w:rsidRPr="00157862">
        <w:rPr>
          <w:rFonts w:ascii="Times New Roman" w:hAnsi="Times New Roman"/>
          <w:sz w:val="24"/>
          <w:szCs w:val="24"/>
        </w:rPr>
        <w:t xml:space="preserve">воспитатель </w:t>
      </w:r>
      <w:r w:rsidR="00030E9E" w:rsidRPr="00157862">
        <w:rPr>
          <w:rFonts w:ascii="Times New Roman" w:hAnsi="Times New Roman"/>
          <w:sz w:val="24"/>
          <w:szCs w:val="24"/>
        </w:rPr>
        <w:t>Мертикова О.В. –</w:t>
      </w:r>
      <w:r w:rsidR="00030E9E" w:rsidRPr="00157862">
        <w:rPr>
          <w:rFonts w:ascii="Times New Roman" w:hAnsi="Times New Roman"/>
          <w:sz w:val="24"/>
          <w:szCs w:val="24"/>
          <w:lang w:val="en-US"/>
        </w:rPr>
        <w:t>I</w:t>
      </w:r>
      <w:r w:rsidR="00030E9E" w:rsidRPr="00157862">
        <w:rPr>
          <w:rFonts w:ascii="Times New Roman" w:hAnsi="Times New Roman"/>
          <w:sz w:val="24"/>
          <w:szCs w:val="24"/>
        </w:rPr>
        <w:t xml:space="preserve">  место по плаванию</w:t>
      </w:r>
      <w:r w:rsidRPr="00157862">
        <w:rPr>
          <w:rFonts w:ascii="Times New Roman" w:hAnsi="Times New Roman"/>
          <w:sz w:val="24"/>
          <w:szCs w:val="24"/>
        </w:rPr>
        <w:t xml:space="preserve">. </w:t>
      </w:r>
    </w:p>
    <w:bookmarkEnd w:id="3"/>
    <w:p w:rsidR="00F85CC4" w:rsidRPr="008E6A16" w:rsidRDefault="00F85CC4" w:rsidP="00FE2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kern w:val="1"/>
          <w:sz w:val="24"/>
          <w:szCs w:val="24"/>
          <w:lang w:eastAsia="ar-SA"/>
        </w:rPr>
      </w:pPr>
    </w:p>
    <w:bookmarkEnd w:id="2"/>
    <w:p w:rsidR="00FC7DBD" w:rsidRPr="002E13F0" w:rsidRDefault="0023785D" w:rsidP="00FE253A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2E13F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8. Анализ и</w:t>
      </w:r>
      <w:r w:rsidR="00FF2874" w:rsidRPr="002E13F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2E13F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</w:t>
      </w:r>
      <w:r w:rsidR="00FF2874" w:rsidRPr="002E13F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ценка учебно-методического и информационного обеспечения</w:t>
      </w:r>
    </w:p>
    <w:p w:rsidR="00FF2874" w:rsidRPr="008E6A16" w:rsidRDefault="00FF2874" w:rsidP="00FE253A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FF0000"/>
          <w:lang w:eastAsia="ar-SA"/>
        </w:rPr>
      </w:pPr>
    </w:p>
    <w:p w:rsidR="00F4105A" w:rsidRPr="001742D5" w:rsidRDefault="00FC7DBD" w:rsidP="00152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образовательного процесса </w:t>
      </w:r>
      <w:r w:rsidR="00F4105A" w:rsidRPr="001742D5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МБ</w:t>
      </w:r>
      <w:r w:rsidRPr="001742D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</w:t>
      </w:r>
      <w:r w:rsidR="0068029A" w:rsidRPr="00174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Дс № </w:t>
      </w:r>
      <w:r w:rsidR="00F9611E" w:rsidRPr="001742D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742D5" w:rsidRPr="001742D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68029A" w:rsidRPr="00174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201</w:t>
      </w:r>
      <w:r w:rsidR="001742D5" w:rsidRPr="001742D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03DA5" w:rsidRPr="00174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105A" w:rsidRPr="001742D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году определяло</w:t>
      </w:r>
      <w:r w:rsidRPr="001742D5">
        <w:rPr>
          <w:rFonts w:ascii="Times New Roman" w:eastAsia="Times New Roman" w:hAnsi="Times New Roman" w:cs="Times New Roman"/>
          <w:sz w:val="24"/>
          <w:szCs w:val="24"/>
          <w:lang w:eastAsia="ar-SA"/>
        </w:rPr>
        <w:t>сь  основной образовательной  про</w:t>
      </w:r>
      <w:r w:rsidR="00F4105A" w:rsidRPr="001742D5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граммой дошкольного учреждения</w:t>
      </w:r>
      <w:r w:rsidRPr="00174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разработанной  в соответствии Федеральными государственными </w:t>
      </w:r>
      <w:r w:rsidR="0068029A" w:rsidRPr="00174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образовательными стандартами </w:t>
      </w:r>
      <w:r w:rsidR="00F4105A" w:rsidRPr="00174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основе </w:t>
      </w:r>
      <w:r w:rsidR="00F4105A" w:rsidRPr="00174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основной общеобразовательной </w:t>
      </w:r>
      <w:r w:rsidR="00003DA5" w:rsidRPr="00174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программы дошкольного образования </w:t>
      </w:r>
      <w:r w:rsidR="00003DA5" w:rsidRPr="001742D5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редакцией </w:t>
      </w:r>
      <w:r w:rsidR="00003DA5" w:rsidRPr="001742D5">
        <w:rPr>
          <w:rFonts w:ascii="Times New Roman" w:hAnsi="Times New Roman" w:cs="Times New Roman"/>
          <w:bCs/>
          <w:sz w:val="24"/>
          <w:szCs w:val="24"/>
        </w:rPr>
        <w:t>Н.Е.Вераксы, Т.С.Комаровой,</w:t>
      </w:r>
      <w:r w:rsidR="00003DA5" w:rsidRPr="001742D5">
        <w:rPr>
          <w:rFonts w:ascii="Times New Roman" w:hAnsi="Times New Roman" w:cs="Times New Roman"/>
          <w:sz w:val="24"/>
          <w:szCs w:val="24"/>
        </w:rPr>
        <w:t xml:space="preserve"> М.А. Васильевой.</w:t>
      </w:r>
    </w:p>
    <w:p w:rsidR="00853D80" w:rsidRPr="005124F8" w:rsidRDefault="001F7F1E" w:rsidP="0015219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A1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</w:t>
      </w:r>
      <w:r w:rsidR="005124F8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FC7DBD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для реализации </w:t>
      </w:r>
      <w:r w:rsidR="001C7A12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поставленных </w:t>
      </w:r>
      <w:r w:rsidR="00FC7DBD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 методический кабинет был пополнен материа</w:t>
      </w:r>
      <w:r w:rsidR="001C7A12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лами для воспитателей: </w:t>
      </w:r>
      <w:r w:rsidR="00FC7DBD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r w:rsidR="00B52FBB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нспектами </w:t>
      </w:r>
      <w:r w:rsidR="00FC7DBD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деятельности</w:t>
      </w:r>
      <w:r w:rsidR="005124F8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21A5C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7371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сценариями праздников и развлечений </w:t>
      </w:r>
      <w:r w:rsidR="00FC7DBD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детей младшего, среднего</w:t>
      </w:r>
      <w:r w:rsidR="001C7A12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>, старшего</w:t>
      </w:r>
      <w:r w:rsidR="00317371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7A12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дошкольного возраста;</w:t>
      </w:r>
      <w:r w:rsidR="00317371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материалами об участии педагогов в различных конкурсах (сообщение из опыта работы, презентации, сценарии, фотоматериал, положения)</w:t>
      </w:r>
      <w:r w:rsidR="00FC7DBD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="00317371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консультативным материалом </w:t>
      </w:r>
      <w:r w:rsidR="00336F61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педагогов</w:t>
      </w:r>
      <w:r w:rsidR="00E04458" w:rsidRPr="005124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04458" w:rsidRPr="005124F8" w:rsidRDefault="00E04458" w:rsidP="0015219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2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наличии учебно-методическое обеспечение образовательного процесса: </w:t>
      </w:r>
      <w:r w:rsidR="00521A5C" w:rsidRPr="0072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</w:t>
      </w:r>
      <w:r w:rsidR="00003DA5" w:rsidRPr="00727F8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03DA5" w:rsidRPr="00727F81">
        <w:rPr>
          <w:rFonts w:ascii="Times New Roman" w:hAnsi="Times New Roman" w:cs="Times New Roman"/>
          <w:sz w:val="24"/>
          <w:szCs w:val="24"/>
        </w:rPr>
        <w:t xml:space="preserve">От рождения до школы» под редакцией </w:t>
      </w:r>
      <w:r w:rsidR="00003DA5" w:rsidRPr="00727F81">
        <w:rPr>
          <w:rFonts w:ascii="Times New Roman" w:hAnsi="Times New Roman" w:cs="Times New Roman"/>
          <w:bCs/>
          <w:sz w:val="24"/>
          <w:szCs w:val="24"/>
        </w:rPr>
        <w:t>Н.Е.Вераксы, Т.С.Комаровой,</w:t>
      </w:r>
      <w:r w:rsidR="00003DA5" w:rsidRPr="00727F81">
        <w:rPr>
          <w:rFonts w:ascii="Times New Roman" w:hAnsi="Times New Roman" w:cs="Times New Roman"/>
          <w:sz w:val="24"/>
          <w:szCs w:val="24"/>
        </w:rPr>
        <w:t xml:space="preserve"> М.А. Васильевой; </w:t>
      </w:r>
      <w:r w:rsidR="00003DA5" w:rsidRPr="00727F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7F81">
        <w:rPr>
          <w:rFonts w:ascii="Times New Roman" w:hAnsi="Times New Roman" w:cs="Times New Roman"/>
          <w:sz w:val="24"/>
          <w:szCs w:val="24"/>
        </w:rPr>
        <w:t>программа «Наш дом природа» Н.А. Рыжовой, программа «</w:t>
      </w:r>
      <w:r w:rsidRPr="00727F81">
        <w:rPr>
          <w:rFonts w:ascii="Times New Roman" w:eastAsia="Times New Roman" w:hAnsi="Times New Roman" w:cs="Times New Roman"/>
          <w:sz w:val="24"/>
          <w:szCs w:val="24"/>
        </w:rPr>
        <w:t>Основы безопасности и жизнедеятельности дошкольников»</w:t>
      </w:r>
      <w:r w:rsidRPr="00727F81">
        <w:rPr>
          <w:rFonts w:ascii="Times New Roman" w:hAnsi="Times New Roman" w:cs="Times New Roman"/>
          <w:sz w:val="24"/>
          <w:szCs w:val="24"/>
        </w:rPr>
        <w:t xml:space="preserve"> К.Ю. Белой, программа </w:t>
      </w:r>
      <w:r w:rsidRPr="00727F81">
        <w:rPr>
          <w:rFonts w:ascii="Times New Roman" w:eastAsia="Times New Roman" w:hAnsi="Times New Roman" w:cs="Times New Roman"/>
          <w:sz w:val="24"/>
          <w:szCs w:val="24"/>
        </w:rPr>
        <w:t>«Я-Ты-Мы» О.Л. Князевой, «Воспитание маленького волжанина» Е.С. Евдокимовой,  Методика по обучению грамоте дошкольников Л.Е. Журовой, программа «Музыкальные шедевры» Радыновой О.П</w:t>
      </w:r>
      <w:r w:rsidRPr="005124F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CA4F0B" w:rsidRPr="00987F37" w:rsidRDefault="00FC0FF3" w:rsidP="00152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F37">
        <w:rPr>
          <w:rFonts w:ascii="Times New Roman" w:eastAsia="Calibri" w:hAnsi="Times New Roman" w:cs="Times New Roman"/>
          <w:sz w:val="24"/>
          <w:szCs w:val="24"/>
        </w:rPr>
        <w:t>Несмотря на существенное пополнение предметно-пространственной среды</w:t>
      </w:r>
      <w:r w:rsidR="00CA4F0B" w:rsidRPr="00987F37">
        <w:rPr>
          <w:rFonts w:ascii="Times New Roman" w:eastAsia="Calibri" w:hAnsi="Times New Roman" w:cs="Times New Roman"/>
          <w:sz w:val="24"/>
          <w:szCs w:val="24"/>
        </w:rPr>
        <w:t xml:space="preserve"> необходимо продолжить </w:t>
      </w:r>
      <w:r w:rsidRPr="00987F37">
        <w:rPr>
          <w:rFonts w:ascii="Times New Roman" w:eastAsia="Calibri" w:hAnsi="Times New Roman" w:cs="Times New Roman"/>
          <w:sz w:val="24"/>
          <w:szCs w:val="24"/>
        </w:rPr>
        <w:t xml:space="preserve"> работу в данном направлении.</w:t>
      </w:r>
      <w:r w:rsidR="00CA4F0B" w:rsidRPr="00987F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F0B" w:rsidRPr="00987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Продолжать наполнять методический кабинет разработками и литературой по всем областям в соответствие с ФГОС дошкольного образования. Пополнить в группах дидактический, демонстрационный, раздаточный материал; </w:t>
      </w:r>
      <w:r w:rsidR="00CA4F0B" w:rsidRPr="00987F37">
        <w:rPr>
          <w:rFonts w:ascii="Times New Roman" w:eastAsia="Times New Roman" w:hAnsi="Times New Roman" w:cs="Times New Roman"/>
          <w:sz w:val="24"/>
          <w:szCs w:val="24"/>
        </w:rPr>
        <w:t>минипедкабинеты пополнить методической литературой в соответствие с ФГОС ДО.</w:t>
      </w:r>
    </w:p>
    <w:p w:rsidR="00971061" w:rsidRPr="008E6A16" w:rsidRDefault="00971061" w:rsidP="00152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71061" w:rsidRPr="008C015F" w:rsidRDefault="0023785D" w:rsidP="008C01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15F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971061" w:rsidRPr="008C01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015F">
        <w:rPr>
          <w:rFonts w:ascii="Times New Roman" w:eastAsia="Times New Roman" w:hAnsi="Times New Roman" w:cs="Times New Roman"/>
          <w:b/>
          <w:sz w:val="24"/>
          <w:szCs w:val="24"/>
        </w:rPr>
        <w:t>Анализ и оценка учета гигиенических требований</w:t>
      </w:r>
    </w:p>
    <w:p w:rsidR="00971061" w:rsidRPr="008E6A16" w:rsidRDefault="00971061" w:rsidP="00FE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6C7A" w:rsidRPr="000572EE" w:rsidRDefault="000572EE" w:rsidP="001521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B83E07" w:rsidRPr="008C015F">
        <w:rPr>
          <w:sz w:val="24"/>
          <w:szCs w:val="24"/>
        </w:rPr>
        <w:t xml:space="preserve">В </w:t>
      </w:r>
      <w:r w:rsidR="00B83E07" w:rsidRPr="00907D07">
        <w:rPr>
          <w:rFonts w:ascii="Times New Roman" w:hAnsi="Times New Roman" w:cs="Times New Roman"/>
          <w:sz w:val="24"/>
          <w:szCs w:val="24"/>
        </w:rPr>
        <w:t xml:space="preserve">МБДОУ Дс № </w:t>
      </w:r>
      <w:r w:rsidR="00E04458" w:rsidRPr="00907D07">
        <w:rPr>
          <w:rFonts w:ascii="Times New Roman" w:hAnsi="Times New Roman" w:cs="Times New Roman"/>
          <w:sz w:val="24"/>
          <w:szCs w:val="24"/>
        </w:rPr>
        <w:t>4</w:t>
      </w:r>
      <w:r w:rsidR="006D4BBE" w:rsidRPr="00907D07">
        <w:rPr>
          <w:rFonts w:ascii="Times New Roman" w:hAnsi="Times New Roman" w:cs="Times New Roman"/>
          <w:sz w:val="24"/>
          <w:szCs w:val="24"/>
        </w:rPr>
        <w:t>5</w:t>
      </w:r>
      <w:r w:rsidR="00B83E07" w:rsidRPr="00907D07">
        <w:rPr>
          <w:rFonts w:ascii="Times New Roman" w:hAnsi="Times New Roman" w:cs="Times New Roman"/>
          <w:sz w:val="24"/>
          <w:szCs w:val="24"/>
        </w:rPr>
        <w:t xml:space="preserve"> созданы необходимые условия для оздоро</w:t>
      </w:r>
      <w:r w:rsidR="006D4BBE" w:rsidRPr="00907D07">
        <w:rPr>
          <w:rFonts w:ascii="Times New Roman" w:hAnsi="Times New Roman" w:cs="Times New Roman"/>
          <w:sz w:val="24"/>
          <w:szCs w:val="24"/>
        </w:rPr>
        <w:t xml:space="preserve">вительной работы: </w:t>
      </w:r>
      <w:r w:rsidR="00856BDC" w:rsidRPr="00907D07">
        <w:rPr>
          <w:rFonts w:ascii="Times New Roman" w:hAnsi="Times New Roman" w:cs="Times New Roman"/>
          <w:sz w:val="24"/>
          <w:szCs w:val="24"/>
        </w:rPr>
        <w:t>в обоих зданиях, находящихся по адресам: ул.</w:t>
      </w:r>
      <w:r w:rsidR="008C015F" w:rsidRPr="00907D07">
        <w:rPr>
          <w:rFonts w:ascii="Times New Roman" w:hAnsi="Times New Roman" w:cs="Times New Roman"/>
          <w:sz w:val="24"/>
          <w:szCs w:val="24"/>
        </w:rPr>
        <w:t xml:space="preserve"> </w:t>
      </w:r>
      <w:r w:rsidR="00856BDC" w:rsidRPr="00907D07">
        <w:rPr>
          <w:rFonts w:ascii="Times New Roman" w:hAnsi="Times New Roman" w:cs="Times New Roman"/>
          <w:sz w:val="24"/>
          <w:szCs w:val="24"/>
        </w:rPr>
        <w:t>Кубанская, д.43»а», ул.</w:t>
      </w:r>
      <w:r w:rsidR="008C015F" w:rsidRPr="00907D07">
        <w:rPr>
          <w:rFonts w:ascii="Times New Roman" w:hAnsi="Times New Roman" w:cs="Times New Roman"/>
          <w:sz w:val="24"/>
          <w:szCs w:val="24"/>
        </w:rPr>
        <w:t xml:space="preserve"> </w:t>
      </w:r>
      <w:r w:rsidR="00856BDC" w:rsidRPr="00907D07">
        <w:rPr>
          <w:rFonts w:ascii="Times New Roman" w:hAnsi="Times New Roman" w:cs="Times New Roman"/>
          <w:sz w:val="24"/>
          <w:szCs w:val="24"/>
        </w:rPr>
        <w:t>Циолковского, д</w:t>
      </w:r>
      <w:r w:rsidR="008C015F" w:rsidRPr="00907D07">
        <w:rPr>
          <w:rFonts w:ascii="Times New Roman" w:hAnsi="Times New Roman" w:cs="Times New Roman"/>
          <w:sz w:val="24"/>
          <w:szCs w:val="24"/>
        </w:rPr>
        <w:t>.</w:t>
      </w:r>
      <w:r w:rsidR="00856BDC" w:rsidRPr="00907D07">
        <w:rPr>
          <w:rFonts w:ascii="Times New Roman" w:hAnsi="Times New Roman" w:cs="Times New Roman"/>
          <w:sz w:val="24"/>
          <w:szCs w:val="24"/>
        </w:rPr>
        <w:t xml:space="preserve">5«а» </w:t>
      </w:r>
      <w:r w:rsidR="006D4BBE" w:rsidRPr="00907D07">
        <w:rPr>
          <w:rFonts w:ascii="Times New Roman" w:hAnsi="Times New Roman" w:cs="Times New Roman"/>
          <w:sz w:val="24"/>
          <w:szCs w:val="24"/>
        </w:rPr>
        <w:t>в наличии имею</w:t>
      </w:r>
      <w:r w:rsidR="00B83E07" w:rsidRPr="00907D07">
        <w:rPr>
          <w:rFonts w:ascii="Times New Roman" w:hAnsi="Times New Roman" w:cs="Times New Roman"/>
          <w:sz w:val="24"/>
          <w:szCs w:val="24"/>
        </w:rPr>
        <w:t>тся медицинский кабинет, процедурный кабинет, оборудованные в соответствие с требованиями СанПиНа 2.4.1.3049-13.</w:t>
      </w:r>
      <w:r w:rsidR="00B83E07" w:rsidRPr="00907D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3E07" w:rsidRPr="00907D07">
        <w:rPr>
          <w:rFonts w:ascii="Times New Roman" w:hAnsi="Times New Roman" w:cs="Times New Roman"/>
          <w:sz w:val="24"/>
          <w:szCs w:val="24"/>
        </w:rPr>
        <w:t>Сотрудники дошкольного учреждения своевременно проходят медицинский осмотр.</w:t>
      </w:r>
      <w:r w:rsidR="00A7495A" w:rsidRPr="00907D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3E07" w:rsidRPr="00907D07">
        <w:rPr>
          <w:rFonts w:ascii="Times New Roman" w:hAnsi="Times New Roman" w:cs="Times New Roman"/>
          <w:sz w:val="24"/>
          <w:szCs w:val="24"/>
        </w:rPr>
        <w:t>Воспитанники дошкольного учреждения в течение года</w:t>
      </w:r>
      <w:r w:rsidR="002D50CA" w:rsidRPr="00907D07">
        <w:rPr>
          <w:rFonts w:ascii="Times New Roman" w:hAnsi="Times New Roman" w:cs="Times New Roman"/>
          <w:sz w:val="24"/>
          <w:szCs w:val="24"/>
        </w:rPr>
        <w:t xml:space="preserve"> были санированы на </w:t>
      </w:r>
      <w:r w:rsidR="002D50CA" w:rsidRPr="00E550C4">
        <w:rPr>
          <w:rFonts w:ascii="Times New Roman" w:hAnsi="Times New Roman" w:cs="Times New Roman"/>
          <w:sz w:val="24"/>
          <w:szCs w:val="24"/>
        </w:rPr>
        <w:t xml:space="preserve">гельминтозы. </w:t>
      </w:r>
      <w:r w:rsidR="00344982" w:rsidRPr="00E550C4">
        <w:rPr>
          <w:rFonts w:ascii="Times New Roman" w:hAnsi="Times New Roman" w:cs="Times New Roman"/>
          <w:sz w:val="24"/>
          <w:szCs w:val="24"/>
        </w:rPr>
        <w:t>В целях профилактики в 201</w:t>
      </w:r>
      <w:r w:rsidR="001541FD" w:rsidRPr="00E550C4">
        <w:rPr>
          <w:rFonts w:ascii="Times New Roman" w:hAnsi="Times New Roman" w:cs="Times New Roman"/>
          <w:sz w:val="24"/>
          <w:szCs w:val="24"/>
        </w:rPr>
        <w:t>9</w:t>
      </w:r>
      <w:r w:rsidR="00344982" w:rsidRPr="00E550C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25DE4" w:rsidRPr="00E550C4">
        <w:rPr>
          <w:rFonts w:ascii="Times New Roman" w:hAnsi="Times New Roman" w:cs="Times New Roman"/>
          <w:sz w:val="24"/>
          <w:szCs w:val="24"/>
        </w:rPr>
        <w:t>94</w:t>
      </w:r>
      <w:r w:rsidR="001541FD" w:rsidRPr="00E550C4">
        <w:rPr>
          <w:rFonts w:ascii="Times New Roman" w:hAnsi="Times New Roman" w:cs="Times New Roman"/>
          <w:sz w:val="24"/>
          <w:szCs w:val="24"/>
        </w:rPr>
        <w:t xml:space="preserve">% </w:t>
      </w:r>
      <w:r w:rsidR="00344982" w:rsidRPr="00E550C4">
        <w:rPr>
          <w:rFonts w:ascii="Times New Roman" w:hAnsi="Times New Roman" w:cs="Times New Roman"/>
          <w:sz w:val="24"/>
          <w:szCs w:val="24"/>
        </w:rPr>
        <w:t xml:space="preserve"> сотрудников сделаны прививки против гриппа</w:t>
      </w:r>
      <w:r w:rsidR="001541FD" w:rsidRPr="00E550C4">
        <w:rPr>
          <w:rFonts w:ascii="Times New Roman" w:hAnsi="Times New Roman" w:cs="Times New Roman"/>
          <w:sz w:val="24"/>
          <w:szCs w:val="24"/>
        </w:rPr>
        <w:t xml:space="preserve"> (один сотрудник имеет противопоказания: аллергия на белок)</w:t>
      </w:r>
      <w:r w:rsidR="00907D07" w:rsidRPr="00E550C4">
        <w:rPr>
          <w:rFonts w:ascii="Times New Roman" w:hAnsi="Times New Roman" w:cs="Times New Roman"/>
          <w:sz w:val="24"/>
          <w:szCs w:val="24"/>
        </w:rPr>
        <w:t xml:space="preserve">, </w:t>
      </w:r>
      <w:r w:rsidR="00FF6E1B" w:rsidRPr="00E550C4">
        <w:rPr>
          <w:rFonts w:ascii="Times New Roman" w:hAnsi="Times New Roman" w:cs="Times New Roman"/>
          <w:sz w:val="24"/>
          <w:szCs w:val="24"/>
        </w:rPr>
        <w:t>51 реб</w:t>
      </w:r>
      <w:r w:rsidR="00907D07" w:rsidRPr="00E550C4">
        <w:rPr>
          <w:rFonts w:ascii="Times New Roman" w:hAnsi="Times New Roman" w:cs="Times New Roman"/>
          <w:sz w:val="24"/>
          <w:szCs w:val="24"/>
        </w:rPr>
        <w:t>ё</w:t>
      </w:r>
      <w:r w:rsidR="00FF6E1B" w:rsidRPr="00E550C4">
        <w:rPr>
          <w:rFonts w:ascii="Times New Roman" w:hAnsi="Times New Roman" w:cs="Times New Roman"/>
          <w:sz w:val="24"/>
          <w:szCs w:val="24"/>
        </w:rPr>
        <w:t>нок привит</w:t>
      </w:r>
      <w:r w:rsidR="00031201" w:rsidRPr="00E550C4">
        <w:rPr>
          <w:rFonts w:ascii="Times New Roman" w:hAnsi="Times New Roman" w:cs="Times New Roman"/>
          <w:sz w:val="24"/>
          <w:szCs w:val="24"/>
        </w:rPr>
        <w:t xml:space="preserve"> от гриппа.</w:t>
      </w:r>
      <w:r w:rsidR="001541FD" w:rsidRPr="00E550C4">
        <w:rPr>
          <w:rFonts w:ascii="Times New Roman" w:hAnsi="Times New Roman" w:cs="Times New Roman"/>
          <w:sz w:val="24"/>
          <w:szCs w:val="24"/>
        </w:rPr>
        <w:t xml:space="preserve"> </w:t>
      </w:r>
      <w:r w:rsidR="00D66C7A" w:rsidRPr="00E550C4">
        <w:rPr>
          <w:rFonts w:ascii="Times New Roman" w:hAnsi="Times New Roman" w:cs="Times New Roman"/>
          <w:sz w:val="24"/>
          <w:szCs w:val="24"/>
        </w:rPr>
        <w:t>В 2019 году увеличилось количество детей прошедших оздоровление в ДООЦ с 22</w:t>
      </w:r>
      <w:r w:rsidR="00E550C4" w:rsidRPr="00E550C4">
        <w:rPr>
          <w:rFonts w:ascii="Times New Roman" w:hAnsi="Times New Roman" w:cs="Times New Roman"/>
          <w:sz w:val="24"/>
          <w:szCs w:val="24"/>
        </w:rPr>
        <w:t xml:space="preserve"> </w:t>
      </w:r>
      <w:r w:rsidR="00D66C7A" w:rsidRPr="00E550C4">
        <w:rPr>
          <w:rFonts w:ascii="Times New Roman" w:hAnsi="Times New Roman" w:cs="Times New Roman"/>
          <w:sz w:val="24"/>
          <w:szCs w:val="24"/>
        </w:rPr>
        <w:t>до</w:t>
      </w:r>
      <w:r w:rsidR="00D66C7A" w:rsidRPr="00E550C4">
        <w:rPr>
          <w:rFonts w:ascii="Times New Roman" w:hAnsi="Times New Roman" w:cs="Times New Roman"/>
        </w:rPr>
        <w:t xml:space="preserve"> 26 детей (1 корпус), </w:t>
      </w:r>
      <w:r w:rsidR="00E550C4" w:rsidRPr="00E550C4">
        <w:rPr>
          <w:rFonts w:ascii="Times New Roman" w:hAnsi="Times New Roman" w:cs="Times New Roman"/>
        </w:rPr>
        <w:t xml:space="preserve">с 11 до </w:t>
      </w:r>
      <w:r w:rsidR="00D66C7A" w:rsidRPr="00E550C4">
        <w:rPr>
          <w:rFonts w:ascii="Times New Roman" w:hAnsi="Times New Roman" w:cs="Times New Roman"/>
        </w:rPr>
        <w:t xml:space="preserve">17 </w:t>
      </w:r>
      <w:r w:rsidR="00E550C4" w:rsidRPr="00E550C4">
        <w:rPr>
          <w:rFonts w:ascii="Times New Roman" w:hAnsi="Times New Roman" w:cs="Times New Roman"/>
        </w:rPr>
        <w:t>детей</w:t>
      </w:r>
      <w:r w:rsidR="00D66C7A" w:rsidRPr="00E550C4">
        <w:rPr>
          <w:rFonts w:ascii="Times New Roman" w:hAnsi="Times New Roman" w:cs="Times New Roman"/>
        </w:rPr>
        <w:t xml:space="preserve"> (2 корпус).</w:t>
      </w:r>
    </w:p>
    <w:p w:rsidR="004712B3" w:rsidRPr="002E13F0" w:rsidRDefault="00FC0FF3" w:rsidP="0015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A29">
        <w:rPr>
          <w:rFonts w:ascii="Times New Roman" w:hAnsi="Times New Roman" w:cs="Times New Roman"/>
          <w:sz w:val="24"/>
          <w:szCs w:val="24"/>
        </w:rPr>
        <w:t xml:space="preserve">Велась работа по сохранению и укреплению здоровья воспитанников, разработан план профилактических мероприятий по </w:t>
      </w:r>
      <w:r w:rsidR="00076C1E" w:rsidRPr="00624A29">
        <w:rPr>
          <w:rFonts w:ascii="Times New Roman" w:hAnsi="Times New Roman" w:cs="Times New Roman"/>
          <w:sz w:val="24"/>
          <w:szCs w:val="24"/>
        </w:rPr>
        <w:t>предупреждению заболеваемости ОРВИ и гриппом</w:t>
      </w:r>
      <w:r w:rsidRPr="00624A29">
        <w:rPr>
          <w:rFonts w:ascii="Times New Roman" w:hAnsi="Times New Roman" w:cs="Times New Roman"/>
          <w:sz w:val="24"/>
          <w:szCs w:val="24"/>
        </w:rPr>
        <w:t xml:space="preserve">. </w:t>
      </w:r>
      <w:r w:rsidR="00076C1E" w:rsidRPr="00624A29">
        <w:rPr>
          <w:rFonts w:ascii="Times New Roman" w:hAnsi="Times New Roman" w:cs="Times New Roman"/>
          <w:sz w:val="24"/>
          <w:szCs w:val="24"/>
        </w:rPr>
        <w:t>В период массовых вспышек ОРВИ проводился комплекс профилактических и противоэпидемических мероприятий, таких как ежедневная влажная уборка с дез.раствором, проветривание, ежедневный осмотр</w:t>
      </w:r>
      <w:r w:rsidRPr="00624A29">
        <w:rPr>
          <w:rFonts w:ascii="Times New Roman" w:hAnsi="Times New Roman" w:cs="Times New Roman"/>
          <w:sz w:val="24"/>
          <w:szCs w:val="24"/>
        </w:rPr>
        <w:t xml:space="preserve"> с термометрией, активизировались комплексы закаливающих процедур,</w:t>
      </w:r>
      <w:r w:rsidR="00076C1E" w:rsidRPr="00624A29">
        <w:rPr>
          <w:rFonts w:ascii="Times New Roman" w:hAnsi="Times New Roman" w:cs="Times New Roman"/>
          <w:sz w:val="24"/>
          <w:szCs w:val="24"/>
        </w:rPr>
        <w:t xml:space="preserve"> </w:t>
      </w:r>
      <w:r w:rsidRPr="00624A29">
        <w:rPr>
          <w:rFonts w:ascii="Times New Roman" w:hAnsi="Times New Roman" w:cs="Times New Roman"/>
          <w:sz w:val="24"/>
          <w:szCs w:val="24"/>
        </w:rPr>
        <w:t>проводилось дополнительное обеззараживание воздуха рециркуляром «Дезар»</w:t>
      </w:r>
      <w:r w:rsidR="00301D7C" w:rsidRPr="00624A29">
        <w:rPr>
          <w:rFonts w:ascii="Times New Roman" w:hAnsi="Times New Roman" w:cs="Times New Roman"/>
          <w:sz w:val="24"/>
          <w:szCs w:val="24"/>
        </w:rPr>
        <w:t xml:space="preserve"> помещений групп.</w:t>
      </w:r>
      <w:r w:rsidR="00076C1E" w:rsidRPr="00624A29">
        <w:rPr>
          <w:rFonts w:ascii="Times New Roman" w:hAnsi="Times New Roman" w:cs="Times New Roman"/>
          <w:sz w:val="24"/>
          <w:szCs w:val="24"/>
        </w:rPr>
        <w:t xml:space="preserve"> В мед.блоке и приемных групп размещалась информация для родителей </w:t>
      </w:r>
      <w:r w:rsidR="004712B3" w:rsidRPr="00624A29">
        <w:rPr>
          <w:rFonts w:ascii="Times New Roman" w:hAnsi="Times New Roman" w:cs="Times New Roman"/>
          <w:sz w:val="24"/>
          <w:szCs w:val="24"/>
        </w:rPr>
        <w:t>«Значение режима в воспитании старшего дошкольника», «Адаптация детей к условиям ДОУ», «Профилактика детского травматизма», «Грипп. Меры профилактики. Симптомы данного заболевания», «О правильной осанке», «Закаливание - эффективное средство борьбы с простудой», «Роль семьи в физическом воспитании ребенка», «Влияние компьютера на здоровье детей».</w:t>
      </w:r>
    </w:p>
    <w:p w:rsidR="00FC0FF3" w:rsidRPr="0031156F" w:rsidRDefault="00E04458" w:rsidP="0015219E">
      <w:pPr>
        <w:pStyle w:val="afb"/>
        <w:ind w:firstLine="567"/>
        <w:jc w:val="both"/>
        <w:rPr>
          <w:sz w:val="24"/>
          <w:szCs w:val="24"/>
        </w:rPr>
      </w:pPr>
      <w:r w:rsidRPr="0031156F">
        <w:rPr>
          <w:sz w:val="24"/>
          <w:szCs w:val="24"/>
        </w:rPr>
        <w:t xml:space="preserve">Один из самых важных показателей – это динамика заболеваемости воспитанников детского сада. Заболеваемость в днях на одного ребенка составила </w:t>
      </w:r>
      <w:r w:rsidR="00E15D1B" w:rsidRPr="0031156F">
        <w:rPr>
          <w:sz w:val="24"/>
          <w:szCs w:val="24"/>
        </w:rPr>
        <w:t>0,</w:t>
      </w:r>
      <w:r w:rsidR="00EA329B" w:rsidRPr="0031156F">
        <w:rPr>
          <w:sz w:val="24"/>
          <w:szCs w:val="24"/>
        </w:rPr>
        <w:t>05</w:t>
      </w:r>
      <w:r w:rsidRPr="0031156F">
        <w:rPr>
          <w:sz w:val="24"/>
          <w:szCs w:val="24"/>
        </w:rPr>
        <w:t xml:space="preserve"> дня</w:t>
      </w:r>
      <w:r w:rsidR="00143BB6" w:rsidRPr="0031156F">
        <w:rPr>
          <w:sz w:val="24"/>
          <w:szCs w:val="24"/>
        </w:rPr>
        <w:t xml:space="preserve"> (на 40% ниже, чем в 2018году)</w:t>
      </w:r>
      <w:r w:rsidR="0031156F" w:rsidRPr="0031156F">
        <w:rPr>
          <w:sz w:val="24"/>
          <w:szCs w:val="24"/>
        </w:rPr>
        <w:t>.</w:t>
      </w:r>
    </w:p>
    <w:p w:rsidR="00F40042" w:rsidRPr="00D03AF9" w:rsidRDefault="00E15D1B" w:rsidP="0015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AF9">
        <w:rPr>
          <w:rFonts w:ascii="Times New Roman" w:hAnsi="Times New Roman"/>
          <w:sz w:val="24"/>
          <w:szCs w:val="24"/>
        </w:rPr>
        <w:t>Анализ уровня здоровья детей показал, что детский сад посещают</w:t>
      </w:r>
      <w:r w:rsidR="005D178D" w:rsidRPr="00D03AF9">
        <w:rPr>
          <w:rFonts w:ascii="Times New Roman" w:hAnsi="Times New Roman"/>
          <w:sz w:val="24"/>
          <w:szCs w:val="24"/>
        </w:rPr>
        <w:t>:</w:t>
      </w:r>
      <w:r w:rsidR="005D178D" w:rsidRPr="00D03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B8" w:rsidRPr="00CF462A" w:rsidRDefault="00F5003E" w:rsidP="0015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62A">
        <w:rPr>
          <w:rFonts w:ascii="Times New Roman" w:hAnsi="Times New Roman" w:cs="Times New Roman"/>
          <w:sz w:val="24"/>
          <w:szCs w:val="24"/>
        </w:rPr>
        <w:t>с</w:t>
      </w:r>
      <w:r w:rsidR="005D178D" w:rsidRPr="00CF462A">
        <w:rPr>
          <w:rFonts w:ascii="Times New Roman" w:hAnsi="Times New Roman" w:cs="Times New Roman"/>
          <w:sz w:val="24"/>
          <w:szCs w:val="24"/>
        </w:rPr>
        <w:t xml:space="preserve"> </w:t>
      </w:r>
      <w:r w:rsidR="005D178D" w:rsidRPr="00CF46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178D" w:rsidRPr="00CF462A">
        <w:rPr>
          <w:rFonts w:ascii="Times New Roman" w:hAnsi="Times New Roman" w:cs="Times New Roman"/>
          <w:sz w:val="24"/>
          <w:szCs w:val="24"/>
        </w:rPr>
        <w:t xml:space="preserve"> группой здоровья </w:t>
      </w:r>
      <w:r w:rsidR="004849A9" w:rsidRPr="00CF462A">
        <w:rPr>
          <w:rFonts w:ascii="Times New Roman" w:hAnsi="Times New Roman" w:cs="Times New Roman"/>
          <w:sz w:val="24"/>
          <w:szCs w:val="24"/>
        </w:rPr>
        <w:t>19</w:t>
      </w:r>
      <w:r w:rsidR="005D178D" w:rsidRPr="00CF462A">
        <w:rPr>
          <w:rFonts w:ascii="Times New Roman" w:hAnsi="Times New Roman" w:cs="Times New Roman"/>
          <w:sz w:val="24"/>
          <w:szCs w:val="24"/>
        </w:rPr>
        <w:t xml:space="preserve"> </w:t>
      </w:r>
      <w:r w:rsidR="004849A9" w:rsidRPr="00CF462A">
        <w:rPr>
          <w:rFonts w:ascii="Times New Roman" w:hAnsi="Times New Roman" w:cs="Times New Roman"/>
          <w:sz w:val="24"/>
          <w:szCs w:val="24"/>
        </w:rPr>
        <w:t>детей</w:t>
      </w:r>
      <w:r w:rsidR="005D178D" w:rsidRPr="00CF462A">
        <w:rPr>
          <w:rFonts w:ascii="Times New Roman" w:hAnsi="Times New Roman" w:cs="Times New Roman"/>
          <w:sz w:val="24"/>
          <w:szCs w:val="24"/>
        </w:rPr>
        <w:t xml:space="preserve"> (</w:t>
      </w:r>
      <w:r w:rsidR="00AE0EDA" w:rsidRPr="00CF462A">
        <w:rPr>
          <w:rFonts w:ascii="Times New Roman" w:hAnsi="Times New Roman" w:cs="Times New Roman"/>
          <w:sz w:val="24"/>
          <w:szCs w:val="24"/>
        </w:rPr>
        <w:t>6</w:t>
      </w:r>
      <w:r w:rsidR="00CF462A" w:rsidRPr="00CF462A">
        <w:rPr>
          <w:rFonts w:ascii="Times New Roman" w:hAnsi="Times New Roman" w:cs="Times New Roman"/>
          <w:sz w:val="24"/>
          <w:szCs w:val="24"/>
        </w:rPr>
        <w:t>,5</w:t>
      </w:r>
      <w:r w:rsidR="005D178D" w:rsidRPr="00CF462A">
        <w:rPr>
          <w:rFonts w:ascii="Times New Roman" w:hAnsi="Times New Roman" w:cs="Times New Roman"/>
          <w:sz w:val="24"/>
          <w:szCs w:val="24"/>
        </w:rPr>
        <w:t xml:space="preserve">%) </w:t>
      </w:r>
      <w:r w:rsidRPr="00CF462A">
        <w:rPr>
          <w:rFonts w:ascii="Times New Roman" w:hAnsi="Times New Roman" w:cs="Times New Roman"/>
          <w:sz w:val="24"/>
          <w:szCs w:val="24"/>
        </w:rPr>
        <w:t xml:space="preserve">, со </w:t>
      </w:r>
      <w:r w:rsidR="00E15D1B" w:rsidRPr="00CF462A">
        <w:rPr>
          <w:rFonts w:ascii="Times New Roman" w:hAnsi="Times New Roman"/>
          <w:sz w:val="24"/>
          <w:szCs w:val="24"/>
          <w:lang w:val="en-US"/>
        </w:rPr>
        <w:t>II</w:t>
      </w:r>
      <w:r w:rsidR="005221C9" w:rsidRPr="00CF462A">
        <w:rPr>
          <w:rFonts w:ascii="Times New Roman" w:hAnsi="Times New Roman"/>
          <w:sz w:val="24"/>
          <w:szCs w:val="24"/>
        </w:rPr>
        <w:t xml:space="preserve"> группой здоровья  </w:t>
      </w:r>
      <w:r w:rsidR="004849A9" w:rsidRPr="00CF462A">
        <w:rPr>
          <w:rFonts w:ascii="Times New Roman" w:hAnsi="Times New Roman"/>
          <w:sz w:val="24"/>
          <w:szCs w:val="24"/>
        </w:rPr>
        <w:t xml:space="preserve">270 </w:t>
      </w:r>
      <w:r w:rsidR="00F40042" w:rsidRPr="00CF462A">
        <w:rPr>
          <w:rFonts w:ascii="Times New Roman" w:hAnsi="Times New Roman"/>
          <w:sz w:val="24"/>
          <w:szCs w:val="24"/>
        </w:rPr>
        <w:t>детей (9</w:t>
      </w:r>
      <w:r w:rsidR="00AE0EDA" w:rsidRPr="00CF462A">
        <w:rPr>
          <w:rFonts w:ascii="Times New Roman" w:hAnsi="Times New Roman"/>
          <w:sz w:val="24"/>
          <w:szCs w:val="24"/>
        </w:rPr>
        <w:t>1</w:t>
      </w:r>
      <w:r w:rsidR="00CE4314" w:rsidRPr="00CF462A">
        <w:rPr>
          <w:rFonts w:ascii="Times New Roman" w:hAnsi="Times New Roman"/>
          <w:sz w:val="24"/>
          <w:szCs w:val="24"/>
        </w:rPr>
        <w:t>,2</w:t>
      </w:r>
      <w:r w:rsidR="00202AFC" w:rsidRPr="00CF462A">
        <w:rPr>
          <w:rFonts w:ascii="Times New Roman" w:hAnsi="Times New Roman"/>
          <w:sz w:val="24"/>
          <w:szCs w:val="24"/>
        </w:rPr>
        <w:t xml:space="preserve">%), </w:t>
      </w:r>
      <w:r w:rsidR="005221C9" w:rsidRPr="00CF462A">
        <w:rPr>
          <w:rFonts w:ascii="Times New Roman" w:hAnsi="Times New Roman"/>
          <w:sz w:val="24"/>
          <w:szCs w:val="24"/>
        </w:rPr>
        <w:t xml:space="preserve"> </w:t>
      </w:r>
      <w:r w:rsidR="00E15D1B" w:rsidRPr="00CF462A">
        <w:rPr>
          <w:rFonts w:ascii="Times New Roman" w:hAnsi="Times New Roman"/>
          <w:sz w:val="24"/>
          <w:szCs w:val="24"/>
        </w:rPr>
        <w:t xml:space="preserve">с </w:t>
      </w:r>
      <w:r w:rsidR="00E15D1B" w:rsidRPr="00CF462A">
        <w:rPr>
          <w:rFonts w:ascii="Times New Roman" w:hAnsi="Times New Roman"/>
          <w:sz w:val="24"/>
          <w:szCs w:val="24"/>
          <w:lang w:val="en-US"/>
        </w:rPr>
        <w:t>III</w:t>
      </w:r>
      <w:r w:rsidR="005221C9" w:rsidRPr="00CF462A">
        <w:rPr>
          <w:rFonts w:ascii="Times New Roman" w:hAnsi="Times New Roman"/>
          <w:sz w:val="24"/>
          <w:szCs w:val="24"/>
        </w:rPr>
        <w:t xml:space="preserve"> группой здоровья – </w:t>
      </w:r>
      <w:r w:rsidR="00F40042" w:rsidRPr="00CF462A">
        <w:rPr>
          <w:rFonts w:ascii="Times New Roman" w:hAnsi="Times New Roman"/>
          <w:sz w:val="24"/>
          <w:szCs w:val="24"/>
        </w:rPr>
        <w:t>6</w:t>
      </w:r>
      <w:r w:rsidR="005221C9" w:rsidRPr="00CF462A">
        <w:rPr>
          <w:rFonts w:ascii="Times New Roman" w:hAnsi="Times New Roman"/>
          <w:sz w:val="24"/>
          <w:szCs w:val="24"/>
        </w:rPr>
        <w:t xml:space="preserve"> ребенка (</w:t>
      </w:r>
      <w:r w:rsidR="00F40042" w:rsidRPr="00CF462A">
        <w:rPr>
          <w:rFonts w:ascii="Times New Roman" w:hAnsi="Times New Roman"/>
          <w:sz w:val="24"/>
          <w:szCs w:val="24"/>
        </w:rPr>
        <w:t>2</w:t>
      </w:r>
      <w:r w:rsidR="005221C9" w:rsidRPr="00CF462A">
        <w:rPr>
          <w:rFonts w:ascii="Times New Roman" w:hAnsi="Times New Roman"/>
          <w:sz w:val="24"/>
          <w:szCs w:val="24"/>
        </w:rPr>
        <w:t>%)</w:t>
      </w:r>
      <w:r w:rsidR="005D178D" w:rsidRPr="00CF462A">
        <w:rPr>
          <w:rFonts w:ascii="Times New Roman" w:hAnsi="Times New Roman" w:cs="Times New Roman"/>
          <w:sz w:val="24"/>
          <w:szCs w:val="24"/>
        </w:rPr>
        <w:t>, с</w:t>
      </w:r>
      <w:r w:rsidR="0023785D" w:rsidRPr="00CF462A">
        <w:rPr>
          <w:rFonts w:ascii="Times New Roman" w:hAnsi="Times New Roman" w:cs="Times New Roman"/>
          <w:sz w:val="24"/>
          <w:szCs w:val="24"/>
        </w:rPr>
        <w:t xml:space="preserve"> </w:t>
      </w:r>
      <w:r w:rsidR="0023785D" w:rsidRPr="00CF462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3785D" w:rsidRPr="00CF462A">
        <w:rPr>
          <w:rFonts w:ascii="Times New Roman" w:hAnsi="Times New Roman" w:cs="Times New Roman"/>
          <w:sz w:val="24"/>
          <w:szCs w:val="24"/>
        </w:rPr>
        <w:t xml:space="preserve"> группой здоровья детей нет</w:t>
      </w:r>
      <w:r w:rsidR="005221C9" w:rsidRPr="00CF462A">
        <w:rPr>
          <w:rFonts w:ascii="Times New Roman" w:hAnsi="Times New Roman" w:cs="Times New Roman"/>
          <w:sz w:val="24"/>
          <w:szCs w:val="24"/>
        </w:rPr>
        <w:t xml:space="preserve">, с </w:t>
      </w:r>
      <w:r w:rsidR="005221C9" w:rsidRPr="00CF462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221C9" w:rsidRPr="00CF462A">
        <w:rPr>
          <w:rFonts w:ascii="Times New Roman" w:hAnsi="Times New Roman" w:cs="Times New Roman"/>
          <w:sz w:val="24"/>
          <w:szCs w:val="24"/>
        </w:rPr>
        <w:t xml:space="preserve"> группой здоровья </w:t>
      </w:r>
      <w:r w:rsidR="00D03AF9" w:rsidRPr="00CF462A">
        <w:rPr>
          <w:rFonts w:ascii="Times New Roman" w:hAnsi="Times New Roman" w:cs="Times New Roman"/>
          <w:sz w:val="24"/>
          <w:szCs w:val="24"/>
        </w:rPr>
        <w:t>(ребенок-инвалид) – 1 ребенок (0,3</w:t>
      </w:r>
      <w:r w:rsidR="005221C9" w:rsidRPr="00CF462A">
        <w:rPr>
          <w:rFonts w:ascii="Times New Roman" w:hAnsi="Times New Roman" w:cs="Times New Roman"/>
          <w:sz w:val="24"/>
          <w:szCs w:val="24"/>
        </w:rPr>
        <w:t>%).</w:t>
      </w:r>
    </w:p>
    <w:p w:rsidR="0007689A" w:rsidRPr="00431959" w:rsidRDefault="0007689A" w:rsidP="0015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959">
        <w:rPr>
          <w:rFonts w:ascii="Times New Roman" w:hAnsi="Times New Roman" w:cs="Times New Roman"/>
          <w:sz w:val="24"/>
          <w:szCs w:val="24"/>
        </w:rPr>
        <w:t>Помещения детского сада соответствуют санитарно-эпидемиологическим требованиям, в соответствии с ними организуется режим проветривания групповых и спальных помещений, проводится ежедневная влажная уборка.</w:t>
      </w:r>
      <w:r w:rsidR="00BF7B7F" w:rsidRPr="00431959">
        <w:rPr>
          <w:rFonts w:ascii="Times New Roman" w:hAnsi="Times New Roman" w:cs="Times New Roman"/>
          <w:sz w:val="24"/>
          <w:szCs w:val="24"/>
        </w:rPr>
        <w:t xml:space="preserve"> Температурный режим в МБДОУ Дс № </w:t>
      </w:r>
      <w:r w:rsidR="0069341E" w:rsidRPr="00431959">
        <w:rPr>
          <w:rFonts w:ascii="Times New Roman" w:hAnsi="Times New Roman" w:cs="Times New Roman"/>
          <w:sz w:val="24"/>
          <w:szCs w:val="24"/>
        </w:rPr>
        <w:t>4</w:t>
      </w:r>
      <w:r w:rsidR="00431959" w:rsidRPr="00431959">
        <w:rPr>
          <w:rFonts w:ascii="Times New Roman" w:hAnsi="Times New Roman" w:cs="Times New Roman"/>
          <w:sz w:val="24"/>
          <w:szCs w:val="24"/>
        </w:rPr>
        <w:t>5</w:t>
      </w:r>
      <w:r w:rsidR="0069341E" w:rsidRPr="00431959">
        <w:rPr>
          <w:rFonts w:ascii="Times New Roman" w:hAnsi="Times New Roman" w:cs="Times New Roman"/>
          <w:sz w:val="24"/>
          <w:szCs w:val="24"/>
        </w:rPr>
        <w:t xml:space="preserve"> </w:t>
      </w:r>
      <w:r w:rsidR="00BF7B7F" w:rsidRPr="00431959">
        <w:rPr>
          <w:rFonts w:ascii="Times New Roman" w:hAnsi="Times New Roman" w:cs="Times New Roman"/>
          <w:sz w:val="24"/>
          <w:szCs w:val="24"/>
        </w:rPr>
        <w:t>отслеживается и фиксируется в соответствующих журналах. Режим дня в группах организован в соответствие с нормами СанПиНа 2.4.1.3049-13.</w:t>
      </w:r>
    </w:p>
    <w:p w:rsidR="00E26534" w:rsidRPr="00B53AEE" w:rsidRDefault="00F02658" w:rsidP="0015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AEE">
        <w:rPr>
          <w:rFonts w:ascii="Times New Roman" w:hAnsi="Times New Roman" w:cs="Times New Roman"/>
          <w:sz w:val="24"/>
          <w:szCs w:val="24"/>
        </w:rPr>
        <w:t>В течение года планомерно и систематически велась работа по охране и укреплению здоровья воспитанников, а также их физическому развитию. С этой целью проводились профилактические мероприятия: комплексы закаливающих процедур, медицинское обследование дош</w:t>
      </w:r>
      <w:r w:rsidR="00202AFC" w:rsidRPr="00B53AEE">
        <w:rPr>
          <w:rFonts w:ascii="Times New Roman" w:hAnsi="Times New Roman" w:cs="Times New Roman"/>
          <w:sz w:val="24"/>
          <w:szCs w:val="24"/>
        </w:rPr>
        <w:t>кольников врачами-специалистами</w:t>
      </w:r>
      <w:r w:rsidR="00CF688C" w:rsidRPr="00B53AEE">
        <w:rPr>
          <w:rFonts w:ascii="Times New Roman" w:hAnsi="Times New Roman" w:cs="Times New Roman"/>
          <w:sz w:val="24"/>
          <w:szCs w:val="24"/>
        </w:rPr>
        <w:t xml:space="preserve">; </w:t>
      </w:r>
      <w:r w:rsidRPr="00B53AEE">
        <w:rPr>
          <w:rFonts w:ascii="Times New Roman" w:hAnsi="Times New Roman" w:cs="Times New Roman"/>
          <w:sz w:val="24"/>
          <w:szCs w:val="24"/>
        </w:rPr>
        <w:t>различные формы организации двигательной активности (физкультурн</w:t>
      </w:r>
      <w:r w:rsidR="007A0240" w:rsidRPr="00B53AEE">
        <w:rPr>
          <w:rFonts w:ascii="Times New Roman" w:hAnsi="Times New Roman" w:cs="Times New Roman"/>
          <w:sz w:val="24"/>
          <w:szCs w:val="24"/>
        </w:rPr>
        <w:t>ые занятия, утренняя гимнастика,</w:t>
      </w:r>
      <w:r w:rsidR="00987F37">
        <w:rPr>
          <w:rFonts w:ascii="Times New Roman" w:hAnsi="Times New Roman" w:cs="Times New Roman"/>
          <w:sz w:val="24"/>
          <w:szCs w:val="24"/>
        </w:rPr>
        <w:t xml:space="preserve"> </w:t>
      </w:r>
      <w:r w:rsidRPr="00B53AEE">
        <w:rPr>
          <w:rFonts w:ascii="Times New Roman" w:hAnsi="Times New Roman" w:cs="Times New Roman"/>
          <w:sz w:val="24"/>
          <w:szCs w:val="24"/>
        </w:rPr>
        <w:t>гимнастика после сна, подвижные игры на воздухе, физкультурные паузы</w:t>
      </w:r>
      <w:r w:rsidR="007A0240" w:rsidRPr="00B53AEE">
        <w:rPr>
          <w:rFonts w:ascii="Times New Roman" w:hAnsi="Times New Roman" w:cs="Times New Roman"/>
          <w:sz w:val="24"/>
          <w:szCs w:val="24"/>
        </w:rPr>
        <w:t>, еженедельные физкультурные досуги в группах</w:t>
      </w:r>
      <w:r w:rsidR="00245F28" w:rsidRPr="00B53AEE">
        <w:rPr>
          <w:rFonts w:ascii="Times New Roman" w:hAnsi="Times New Roman" w:cs="Times New Roman"/>
          <w:sz w:val="24"/>
          <w:szCs w:val="24"/>
        </w:rPr>
        <w:t>, с 1 по 05 апреля 2019г. проведена</w:t>
      </w:r>
      <w:r w:rsidRPr="00B53AEE">
        <w:rPr>
          <w:rFonts w:ascii="Times New Roman" w:hAnsi="Times New Roman" w:cs="Times New Roman"/>
          <w:sz w:val="24"/>
          <w:szCs w:val="24"/>
        </w:rPr>
        <w:t xml:space="preserve"> </w:t>
      </w:r>
      <w:r w:rsidR="00245F28" w:rsidRPr="00B53AEE">
        <w:rPr>
          <w:rFonts w:ascii="Times New Roman" w:hAnsi="Times New Roman" w:cs="Times New Roman"/>
          <w:sz w:val="24"/>
          <w:szCs w:val="24"/>
        </w:rPr>
        <w:t>«Неделя здоровья»</w:t>
      </w:r>
      <w:r w:rsidR="00CE2532" w:rsidRPr="00B53AEE">
        <w:rPr>
          <w:rFonts w:ascii="Times New Roman" w:hAnsi="Times New Roman" w:cs="Times New Roman"/>
          <w:sz w:val="24"/>
          <w:szCs w:val="24"/>
        </w:rPr>
        <w:t>, участие в городских соревнованиях «Веселые старты».С</w:t>
      </w:r>
      <w:r w:rsidR="007A0240" w:rsidRPr="00B53AEE">
        <w:rPr>
          <w:rFonts w:ascii="Times New Roman" w:hAnsi="Times New Roman" w:cs="Times New Roman"/>
          <w:sz w:val="24"/>
          <w:szCs w:val="24"/>
        </w:rPr>
        <w:t xml:space="preserve">овместно с детскими садами № </w:t>
      </w:r>
      <w:r w:rsidR="00CE2532" w:rsidRPr="00B53AEE">
        <w:rPr>
          <w:rFonts w:ascii="Times New Roman" w:hAnsi="Times New Roman" w:cs="Times New Roman"/>
          <w:sz w:val="24"/>
          <w:szCs w:val="24"/>
        </w:rPr>
        <w:t xml:space="preserve">23, 47 проведено </w:t>
      </w:r>
      <w:r w:rsidR="007A0240" w:rsidRPr="00B53AEE">
        <w:rPr>
          <w:rFonts w:ascii="Times New Roman" w:hAnsi="Times New Roman" w:cs="Times New Roman"/>
          <w:sz w:val="24"/>
          <w:szCs w:val="24"/>
        </w:rPr>
        <w:t>спортивное мероприятие «Олимпийские игр</w:t>
      </w:r>
      <w:r w:rsidR="00245F28" w:rsidRPr="00B53AEE">
        <w:rPr>
          <w:rFonts w:ascii="Times New Roman" w:hAnsi="Times New Roman" w:cs="Times New Roman"/>
          <w:sz w:val="24"/>
          <w:szCs w:val="24"/>
        </w:rPr>
        <w:t>ы»</w:t>
      </w:r>
      <w:r w:rsidR="00CE2532" w:rsidRPr="00B53AEE">
        <w:rPr>
          <w:rFonts w:ascii="Times New Roman" w:hAnsi="Times New Roman" w:cs="Times New Roman"/>
          <w:sz w:val="24"/>
          <w:szCs w:val="24"/>
        </w:rPr>
        <w:t>. В течение года</w:t>
      </w:r>
      <w:r w:rsidR="00245F28" w:rsidRPr="00B53AEE">
        <w:rPr>
          <w:rFonts w:ascii="Times New Roman" w:hAnsi="Times New Roman" w:cs="Times New Roman"/>
          <w:sz w:val="24"/>
          <w:szCs w:val="24"/>
        </w:rPr>
        <w:t xml:space="preserve"> </w:t>
      </w:r>
      <w:r w:rsidR="00B53AEE" w:rsidRPr="00B53AEE">
        <w:rPr>
          <w:rFonts w:ascii="Times New Roman" w:hAnsi="Times New Roman" w:cs="Times New Roman"/>
          <w:sz w:val="24"/>
          <w:szCs w:val="24"/>
        </w:rPr>
        <w:t>велся контроль</w:t>
      </w:r>
      <w:r w:rsidR="0063793D" w:rsidRPr="00B53AEE">
        <w:rPr>
          <w:rFonts w:ascii="Times New Roman" w:hAnsi="Times New Roman" w:cs="Times New Roman"/>
          <w:sz w:val="24"/>
          <w:szCs w:val="24"/>
        </w:rPr>
        <w:t xml:space="preserve"> за соблюдением режима дня, за проведением и эффективностью утренней гимнастики, за организацией прогулки, за формированием КГН в группах, за ходом адаптации вновь прибывших детей</w:t>
      </w:r>
      <w:r w:rsidR="00B53AEE" w:rsidRPr="00B53AEE">
        <w:rPr>
          <w:rFonts w:ascii="Times New Roman" w:hAnsi="Times New Roman" w:cs="Times New Roman"/>
          <w:sz w:val="24"/>
          <w:szCs w:val="24"/>
        </w:rPr>
        <w:t xml:space="preserve">, за </w:t>
      </w:r>
      <w:r w:rsidR="0063793D" w:rsidRPr="00B53AEE">
        <w:rPr>
          <w:rFonts w:ascii="Times New Roman" w:hAnsi="Times New Roman" w:cs="Times New Roman"/>
          <w:sz w:val="24"/>
          <w:szCs w:val="24"/>
        </w:rPr>
        <w:t>соблюдение</w:t>
      </w:r>
      <w:r w:rsidR="00B53AEE" w:rsidRPr="00B53AEE">
        <w:rPr>
          <w:rFonts w:ascii="Times New Roman" w:hAnsi="Times New Roman" w:cs="Times New Roman"/>
          <w:sz w:val="24"/>
          <w:szCs w:val="24"/>
        </w:rPr>
        <w:t>м</w:t>
      </w:r>
      <w:r w:rsidR="0063793D" w:rsidRPr="00B53AEE">
        <w:rPr>
          <w:rFonts w:ascii="Times New Roman" w:hAnsi="Times New Roman" w:cs="Times New Roman"/>
          <w:sz w:val="24"/>
          <w:szCs w:val="24"/>
        </w:rPr>
        <w:t xml:space="preserve"> требований СанПиН в образовательном процесс</w:t>
      </w:r>
      <w:r w:rsidR="00B53AEE" w:rsidRPr="00B53AEE">
        <w:rPr>
          <w:rFonts w:ascii="Times New Roman" w:hAnsi="Times New Roman" w:cs="Times New Roman"/>
          <w:sz w:val="24"/>
          <w:szCs w:val="24"/>
        </w:rPr>
        <w:t>е,</w:t>
      </w:r>
      <w:r w:rsidR="0063793D" w:rsidRPr="00B53AEE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B53AEE" w:rsidRPr="00B53AEE">
        <w:rPr>
          <w:rFonts w:ascii="Times New Roman" w:hAnsi="Times New Roman" w:cs="Times New Roman"/>
          <w:sz w:val="24"/>
          <w:szCs w:val="24"/>
        </w:rPr>
        <w:t>м</w:t>
      </w:r>
      <w:r w:rsidR="0063793D" w:rsidRPr="00B53AEE">
        <w:rPr>
          <w:rFonts w:ascii="Times New Roman" w:hAnsi="Times New Roman" w:cs="Times New Roman"/>
          <w:sz w:val="24"/>
          <w:szCs w:val="24"/>
        </w:rPr>
        <w:t xml:space="preserve"> мероприятий по профилактике гриппа и ОРВИ, травматизма</w:t>
      </w:r>
      <w:r w:rsidR="00B53AEE" w:rsidRPr="00B53AEE">
        <w:rPr>
          <w:rFonts w:ascii="Times New Roman" w:hAnsi="Times New Roman" w:cs="Times New Roman"/>
          <w:sz w:val="24"/>
          <w:szCs w:val="24"/>
        </w:rPr>
        <w:t>.</w:t>
      </w:r>
    </w:p>
    <w:p w:rsidR="00527352" w:rsidRPr="000572EE" w:rsidRDefault="00E424FC" w:rsidP="0015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AEE">
        <w:rPr>
          <w:rFonts w:ascii="Times New Roman" w:hAnsi="Times New Roman" w:cs="Times New Roman"/>
          <w:sz w:val="24"/>
          <w:szCs w:val="24"/>
        </w:rPr>
        <w:t>С педагогическим коллективом также проводилась работа: проведены консультации</w:t>
      </w:r>
      <w:r w:rsidR="00527352" w:rsidRPr="00B53AEE">
        <w:rPr>
          <w:rFonts w:ascii="Times New Roman" w:hAnsi="Times New Roman" w:cs="Times New Roman"/>
          <w:sz w:val="24"/>
          <w:szCs w:val="24"/>
        </w:rPr>
        <w:t xml:space="preserve"> «Взаимодействие семьи и ДОУ как одно из условий воспитания здорового ребёнка», «Нестандартное физкультурное оборудование»</w:t>
      </w:r>
      <w:r w:rsidR="00DC5634" w:rsidRPr="00B53AEE">
        <w:rPr>
          <w:rFonts w:ascii="Times New Roman" w:hAnsi="Times New Roman" w:cs="Times New Roman"/>
          <w:sz w:val="24"/>
          <w:szCs w:val="24"/>
        </w:rPr>
        <w:t xml:space="preserve">, </w:t>
      </w:r>
      <w:r w:rsidRPr="00B53AEE">
        <w:rPr>
          <w:rFonts w:ascii="Times New Roman" w:hAnsi="Times New Roman" w:cs="Times New Roman"/>
          <w:sz w:val="24"/>
          <w:szCs w:val="24"/>
        </w:rPr>
        <w:t xml:space="preserve">заслушан </w:t>
      </w:r>
      <w:r w:rsidR="00527352" w:rsidRPr="00B53AEE">
        <w:rPr>
          <w:rFonts w:ascii="Times New Roman" w:hAnsi="Times New Roman" w:cs="Times New Roman"/>
          <w:sz w:val="24"/>
          <w:szCs w:val="24"/>
        </w:rPr>
        <w:t>доклад на педагогическом совете инструктора по физической культуре Вежновец Т.С. «Система оздоровительной работы в ДОУ».</w:t>
      </w:r>
    </w:p>
    <w:p w:rsidR="0007689A" w:rsidRPr="000572EE" w:rsidRDefault="0007689A" w:rsidP="00152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0572EE">
        <w:rPr>
          <w:rFonts w:ascii="Times New Roman" w:hAnsi="Times New Roman"/>
          <w:sz w:val="24"/>
          <w:szCs w:val="24"/>
          <w:lang w:bidi="en-US"/>
        </w:rPr>
        <w:t xml:space="preserve">Питание воспитанников организованно, приготовление пищи осуществляется из продуктов, </w:t>
      </w:r>
      <w:r w:rsidR="00724D40" w:rsidRPr="000572EE">
        <w:rPr>
          <w:rFonts w:ascii="Times New Roman" w:hAnsi="Times New Roman"/>
          <w:sz w:val="24"/>
          <w:szCs w:val="24"/>
          <w:lang w:bidi="en-US"/>
        </w:rPr>
        <w:t xml:space="preserve">закупаемых </w:t>
      </w:r>
      <w:r w:rsidR="003F4CD4" w:rsidRPr="000572EE">
        <w:rPr>
          <w:rFonts w:ascii="Times New Roman" w:hAnsi="Times New Roman"/>
          <w:sz w:val="24"/>
          <w:szCs w:val="24"/>
          <w:lang w:bidi="en-US"/>
        </w:rPr>
        <w:t>МУПОП «Комбинат</w:t>
      </w:r>
      <w:r w:rsidRPr="000572EE">
        <w:rPr>
          <w:rFonts w:ascii="Times New Roman" w:hAnsi="Times New Roman"/>
          <w:sz w:val="24"/>
          <w:szCs w:val="24"/>
          <w:lang w:bidi="en-US"/>
        </w:rPr>
        <w:t xml:space="preserve"> социального питания»</w:t>
      </w:r>
      <w:r w:rsidR="00334D1A" w:rsidRPr="000572EE">
        <w:rPr>
          <w:rFonts w:ascii="Times New Roman" w:hAnsi="Times New Roman" w:cs="Times New Roman"/>
          <w:sz w:val="24"/>
          <w:szCs w:val="24"/>
        </w:rPr>
        <w:t>,</w:t>
      </w:r>
      <w:r w:rsidR="00334D1A" w:rsidRPr="00057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2EE">
        <w:rPr>
          <w:rFonts w:ascii="Times New Roman" w:hAnsi="Times New Roman"/>
          <w:sz w:val="24"/>
          <w:szCs w:val="24"/>
          <w:lang w:bidi="en-US"/>
        </w:rPr>
        <w:t>хранение продуктов организовано, санитарным нормам соответствует.</w:t>
      </w:r>
    </w:p>
    <w:p w:rsidR="00C2291D" w:rsidRDefault="0007689A" w:rsidP="00152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0572EE">
        <w:rPr>
          <w:rFonts w:ascii="Times New Roman" w:hAnsi="Times New Roman"/>
          <w:sz w:val="24"/>
          <w:szCs w:val="24"/>
          <w:lang w:bidi="en-US"/>
        </w:rPr>
        <w:t>Санитарное состояние пищеблока, подсобных помещений и технологических цехов и участков соответствует санитарным нормам. Приготовление пищи осуществляется по примерному десятидневному меню</w:t>
      </w:r>
      <w:r w:rsidR="00BF7B7F" w:rsidRPr="000572EE">
        <w:rPr>
          <w:rFonts w:ascii="Times New Roman" w:hAnsi="Times New Roman"/>
          <w:sz w:val="24"/>
          <w:szCs w:val="24"/>
          <w:lang w:bidi="en-US"/>
        </w:rPr>
        <w:t xml:space="preserve"> в соответствие с технологическими картами</w:t>
      </w:r>
      <w:r w:rsidRPr="000572EE">
        <w:rPr>
          <w:rFonts w:ascii="Times New Roman" w:hAnsi="Times New Roman"/>
          <w:sz w:val="24"/>
          <w:szCs w:val="24"/>
          <w:lang w:bidi="en-US"/>
        </w:rPr>
        <w:t xml:space="preserve">; питьевой режим воспитанников организуется каждые </w:t>
      </w:r>
      <w:r w:rsidR="002D50CA" w:rsidRPr="000572EE">
        <w:rPr>
          <w:rFonts w:ascii="Times New Roman" w:hAnsi="Times New Roman"/>
          <w:sz w:val="24"/>
          <w:szCs w:val="24"/>
          <w:lang w:bidi="en-US"/>
        </w:rPr>
        <w:t xml:space="preserve">2 </w:t>
      </w:r>
      <w:r w:rsidR="00724D40" w:rsidRPr="000572EE">
        <w:rPr>
          <w:rFonts w:ascii="Times New Roman" w:hAnsi="Times New Roman"/>
          <w:sz w:val="24"/>
          <w:szCs w:val="24"/>
          <w:lang w:bidi="en-US"/>
        </w:rPr>
        <w:t>часа, используется кипяченая вода.</w:t>
      </w:r>
      <w:r w:rsidR="00BF7B7F" w:rsidRPr="000572EE">
        <w:rPr>
          <w:rFonts w:ascii="Times New Roman" w:hAnsi="Times New Roman"/>
          <w:sz w:val="24"/>
          <w:szCs w:val="24"/>
          <w:lang w:bidi="en-US"/>
        </w:rPr>
        <w:t xml:space="preserve"> Вся необходимая документация  ведется.</w:t>
      </w:r>
    </w:p>
    <w:p w:rsidR="002E13F0" w:rsidRPr="002E13F0" w:rsidRDefault="002E13F0" w:rsidP="00152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9B11D1" w:rsidRPr="002E13F0" w:rsidRDefault="00F95EE9" w:rsidP="00FE25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3F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B11D1" w:rsidRPr="002E13F0">
        <w:rPr>
          <w:rFonts w:ascii="Times New Roman" w:hAnsi="Times New Roman" w:cs="Times New Roman"/>
          <w:b/>
          <w:sz w:val="24"/>
          <w:szCs w:val="24"/>
        </w:rPr>
        <w:t>Анализ и оценка материально-технической базы организации</w:t>
      </w:r>
      <w:r w:rsidR="00B277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E29" w:rsidRDefault="00BE5E29" w:rsidP="00BE5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E13F0">
        <w:rPr>
          <w:rFonts w:ascii="Times New Roman" w:eastAsia="Times New Roman" w:hAnsi="Times New Roman" w:cs="Times New Roman"/>
          <w:sz w:val="24"/>
          <w:szCs w:val="24"/>
          <w:lang w:bidi="en-US"/>
        </w:rPr>
        <w:t>Материально-техническая база МБДОУ Дс № 45 состоит из следующих объектов:</w:t>
      </w:r>
    </w:p>
    <w:p w:rsidR="00BE5E29" w:rsidRDefault="00BE5E29" w:rsidP="00BE5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E5E29">
        <w:rPr>
          <w:rFonts w:ascii="Times New Roman" w:eastAsia="Times New Roman" w:hAnsi="Times New Roman" w:cs="Times New Roman"/>
          <w:sz w:val="24"/>
          <w:szCs w:val="24"/>
          <w:lang w:bidi="en-US"/>
        </w:rPr>
        <w:t>Здание, расположенное по адресу ул.Кубанская, д.43 «а», здание, расположенное по адресу ул.Циолковского, дом 5 «а»</w:t>
      </w:r>
      <w:r w:rsidR="0031156F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31156F" w:rsidRDefault="0031156F" w:rsidP="00BE5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7400" w:type="dxa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0"/>
        <w:gridCol w:w="1600"/>
      </w:tblGrid>
      <w:tr w:rsidR="0031156F" w:rsidRPr="00EB5D30" w:rsidTr="0031156F">
        <w:trPr>
          <w:trHeight w:val="255"/>
        </w:trPr>
        <w:tc>
          <w:tcPr>
            <w:tcW w:w="5800" w:type="dxa"/>
            <w:shd w:val="clear" w:color="auto" w:fill="auto"/>
            <w:vAlign w:val="bottom"/>
            <w:hideMark/>
          </w:tcPr>
          <w:p w:rsidR="0031156F" w:rsidRPr="00EB5D30" w:rsidRDefault="0031156F" w:rsidP="003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D3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зданий (помещений)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1156F" w:rsidRPr="00EB5D30" w:rsidRDefault="0031156F" w:rsidP="00EB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3167 м </w:t>
            </w:r>
            <w:r w:rsidRPr="000063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1156F" w:rsidRPr="00EB5D30" w:rsidTr="0031156F">
        <w:trPr>
          <w:trHeight w:val="500"/>
        </w:trPr>
        <w:tc>
          <w:tcPr>
            <w:tcW w:w="5800" w:type="dxa"/>
            <w:shd w:val="clear" w:color="auto" w:fill="auto"/>
            <w:hideMark/>
          </w:tcPr>
          <w:p w:rsidR="0031156F" w:rsidRPr="00EB5D30" w:rsidRDefault="0031156F" w:rsidP="003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D3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помещений, используемых непосредственно для нужд образовательной организации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1156F" w:rsidRPr="00EB5D30" w:rsidRDefault="0031156F" w:rsidP="00EB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2698 м </w:t>
            </w:r>
            <w:r w:rsidRPr="000063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1156F" w:rsidRPr="00EB5D30" w:rsidTr="0031156F">
        <w:trPr>
          <w:trHeight w:val="422"/>
        </w:trPr>
        <w:tc>
          <w:tcPr>
            <w:tcW w:w="5800" w:type="dxa"/>
            <w:shd w:val="clear" w:color="auto" w:fill="auto"/>
            <w:hideMark/>
          </w:tcPr>
          <w:p w:rsidR="0031156F" w:rsidRPr="00EB5D30" w:rsidRDefault="0031156F" w:rsidP="003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D30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групповых ячеек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B5D30">
              <w:rPr>
                <w:rFonts w:ascii="Times New Roman" w:eastAsia="Times New Roman" w:hAnsi="Times New Roman" w:cs="Times New Roman"/>
                <w:sz w:val="20"/>
                <w:szCs w:val="20"/>
              </w:rPr>
              <w:t>(раздевальная, групповая, спальня, буфетная, туалетная)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1156F" w:rsidRPr="00EB5D30" w:rsidRDefault="0031156F" w:rsidP="00EB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 м </w:t>
            </w:r>
            <w:r w:rsidRPr="000063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1156F" w:rsidRPr="00EB5D30" w:rsidTr="0031156F">
        <w:trPr>
          <w:trHeight w:val="812"/>
        </w:trPr>
        <w:tc>
          <w:tcPr>
            <w:tcW w:w="5800" w:type="dxa"/>
            <w:shd w:val="clear" w:color="auto" w:fill="auto"/>
            <w:hideMark/>
          </w:tcPr>
          <w:p w:rsidR="0031156F" w:rsidRPr="00EB5D30" w:rsidRDefault="0031156F" w:rsidP="003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D3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дополнительных помещений для занятий с детьми, предназначенных для поочередного использования всеми или несколькими детскими группами (музыкальный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ал, физкультурный зал </w:t>
            </w:r>
            <w:r w:rsidRPr="00EB5D30">
              <w:rPr>
                <w:rFonts w:ascii="Times New Roman" w:eastAsia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1156F" w:rsidRPr="00EB5D30" w:rsidRDefault="0031156F" w:rsidP="00EB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259 м </w:t>
            </w:r>
            <w:r w:rsidRPr="000063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31156F" w:rsidRPr="00BE5E29" w:rsidRDefault="0031156F" w:rsidP="00BE5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156F" w:rsidRPr="00BE5E29" w:rsidRDefault="00C53E30" w:rsidP="00974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E29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Здания МБДОУ Дс № 45 светлые, частично </w:t>
      </w:r>
      <w:r w:rsidR="000F3E1F" w:rsidRPr="00BE5E29">
        <w:rPr>
          <w:rFonts w:ascii="Times New Roman" w:eastAsia="Times New Roman" w:hAnsi="Times New Roman" w:cs="Times New Roman"/>
          <w:sz w:val="24"/>
          <w:szCs w:val="24"/>
        </w:rPr>
        <w:t>проведена замена окон на пластиковые, и</w:t>
      </w:r>
      <w:r w:rsidRPr="00BE5E29">
        <w:rPr>
          <w:rFonts w:ascii="Times New Roman" w:eastAsia="Times New Roman" w:hAnsi="Times New Roman" w:cs="Times New Roman"/>
          <w:sz w:val="24"/>
          <w:szCs w:val="24"/>
        </w:rPr>
        <w:t xml:space="preserve">меется </w:t>
      </w:r>
      <w:r w:rsidR="000F3E1F" w:rsidRPr="00BE5E29">
        <w:rPr>
          <w:rFonts w:ascii="Times New Roman" w:eastAsia="Times New Roman" w:hAnsi="Times New Roman" w:cs="Times New Roman"/>
          <w:sz w:val="24"/>
          <w:szCs w:val="24"/>
        </w:rPr>
        <w:t xml:space="preserve">центральное </w:t>
      </w:r>
      <w:r w:rsidRPr="00BE5E29">
        <w:rPr>
          <w:rFonts w:ascii="Times New Roman" w:eastAsia="Times New Roman" w:hAnsi="Times New Roman" w:cs="Times New Roman"/>
          <w:sz w:val="24"/>
          <w:szCs w:val="24"/>
        </w:rPr>
        <w:t xml:space="preserve">отопление, водопровод, канализация, сантехническое оборудование в </w:t>
      </w:r>
      <w:r w:rsidR="00BE5E29" w:rsidRPr="00BE5E29">
        <w:rPr>
          <w:rFonts w:ascii="Times New Roman" w:eastAsia="Times New Roman" w:hAnsi="Times New Roman" w:cs="Times New Roman"/>
          <w:sz w:val="24"/>
          <w:szCs w:val="24"/>
        </w:rPr>
        <w:t xml:space="preserve">обоих зданиях в </w:t>
      </w:r>
      <w:r w:rsidRPr="00BE5E29">
        <w:rPr>
          <w:rFonts w:ascii="Times New Roman" w:eastAsia="Times New Roman" w:hAnsi="Times New Roman" w:cs="Times New Roman"/>
          <w:sz w:val="24"/>
          <w:szCs w:val="24"/>
        </w:rPr>
        <w:t>удовлетворительном состоянии.</w:t>
      </w:r>
      <w:r w:rsidR="00CF2341">
        <w:rPr>
          <w:rFonts w:ascii="Times New Roman" w:eastAsia="Times New Roman" w:hAnsi="Times New Roman" w:cs="Times New Roman"/>
          <w:sz w:val="24"/>
          <w:szCs w:val="24"/>
        </w:rPr>
        <w:t xml:space="preserve"> Помещения, находящиеся в зданиях оснащены на 90-100%.</w:t>
      </w:r>
    </w:p>
    <w:p w:rsidR="00442BC4" w:rsidRDefault="00442BC4" w:rsidP="00974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E5E29">
        <w:rPr>
          <w:rFonts w:ascii="Times New Roman" w:eastAsia="Times New Roman" w:hAnsi="Times New Roman" w:cs="Times New Roman"/>
          <w:sz w:val="24"/>
          <w:szCs w:val="24"/>
          <w:lang w:bidi="en-US"/>
        </w:rPr>
        <w:t>Здание, расположенное по адресу ул.</w:t>
      </w:r>
      <w:r w:rsidR="0031156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E5E29">
        <w:rPr>
          <w:rFonts w:ascii="Times New Roman" w:eastAsia="Times New Roman" w:hAnsi="Times New Roman" w:cs="Times New Roman"/>
          <w:sz w:val="24"/>
          <w:szCs w:val="24"/>
          <w:lang w:bidi="en-US"/>
        </w:rPr>
        <w:t>Кубанская, д.43 «а»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состоит из:</w:t>
      </w:r>
    </w:p>
    <w:p w:rsidR="00EF4E91" w:rsidRDefault="00110652" w:rsidP="0097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6AC1">
        <w:rPr>
          <w:rFonts w:ascii="Times New Roman" w:eastAsia="Times New Roman" w:hAnsi="Times New Roman" w:cs="Times New Roman"/>
          <w:sz w:val="24"/>
          <w:szCs w:val="24"/>
          <w:lang w:bidi="en-US"/>
        </w:rPr>
        <w:t>административный к</w:t>
      </w:r>
      <w:r w:rsidR="00344982" w:rsidRPr="00006AC1">
        <w:rPr>
          <w:rFonts w:ascii="Times New Roman" w:eastAsia="Times New Roman" w:hAnsi="Times New Roman" w:cs="Times New Roman"/>
          <w:sz w:val="24"/>
          <w:szCs w:val="24"/>
          <w:lang w:bidi="en-US"/>
        </w:rPr>
        <w:t>абинет</w:t>
      </w:r>
      <w:r w:rsidR="00EF4E91" w:rsidRPr="00006A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(кабинет заведующего)</w:t>
      </w:r>
      <w:r w:rsidR="00344982" w:rsidRPr="00006A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="0031156F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006A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</w:p>
    <w:p w:rsidR="00CF635D" w:rsidRPr="003F5343" w:rsidRDefault="00CF635D" w:rsidP="0097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343">
        <w:rPr>
          <w:rFonts w:ascii="Times New Roman" w:eastAsia="Times New Roman" w:hAnsi="Times New Roman" w:cs="Times New Roman"/>
          <w:sz w:val="24"/>
          <w:szCs w:val="24"/>
        </w:rPr>
        <w:t>групповые помещения –11</w:t>
      </w:r>
    </w:p>
    <w:p w:rsidR="00CF635D" w:rsidRPr="003F5343" w:rsidRDefault="00CF635D" w:rsidP="0097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343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кабинет - 1</w:t>
      </w:r>
    </w:p>
    <w:p w:rsidR="00CF635D" w:rsidRPr="003F5343" w:rsidRDefault="0031156F" w:rsidP="0097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музыкальный зал – 1</w:t>
      </w:r>
    </w:p>
    <w:p w:rsidR="00CF635D" w:rsidRPr="003F5343" w:rsidRDefault="0031156F" w:rsidP="0097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физкультурный зал – 1</w:t>
      </w:r>
    </w:p>
    <w:p w:rsidR="00CF635D" w:rsidRPr="003F5343" w:rsidRDefault="0031156F" w:rsidP="0097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учителя-логопеда</w:t>
      </w:r>
    </w:p>
    <w:p w:rsidR="00CF635D" w:rsidRPr="003F5343" w:rsidRDefault="0031156F" w:rsidP="0097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комната природы – 1</w:t>
      </w:r>
    </w:p>
    <w:p w:rsidR="00CF635D" w:rsidRPr="003F5343" w:rsidRDefault="0031156F" w:rsidP="0097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костюмерная - 1</w:t>
      </w:r>
    </w:p>
    <w:p w:rsidR="00CF635D" w:rsidRPr="003F5343" w:rsidRDefault="0031156F" w:rsidP="0097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пищеблок – 1</w:t>
      </w:r>
    </w:p>
    <w:p w:rsidR="00CF635D" w:rsidRPr="003F5343" w:rsidRDefault="0031156F" w:rsidP="0097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прачечная – 1</w:t>
      </w:r>
    </w:p>
    <w:p w:rsidR="00CF635D" w:rsidRPr="003F5343" w:rsidRDefault="00CF635D" w:rsidP="00974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5343">
        <w:rPr>
          <w:rFonts w:ascii="Times New Roman" w:eastAsia="Times New Roman" w:hAnsi="Times New Roman" w:cs="Times New Roman"/>
          <w:sz w:val="24"/>
          <w:szCs w:val="24"/>
        </w:rPr>
        <w:t xml:space="preserve">медицинский блок </w:t>
      </w:r>
      <w:r w:rsidR="00C871D5" w:rsidRPr="003F534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871D5"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кабинет мед.сестры, изолятор, процедурный кабинет) -1</w:t>
      </w:r>
    </w:p>
    <w:p w:rsidR="0031156F" w:rsidRDefault="00442BC4" w:rsidP="0031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Здание, расположенное по адресу ул.</w:t>
      </w:r>
      <w:r w:rsidR="0031156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Циолковского, дом 5 «а»</w:t>
      </w:r>
      <w:r w:rsidR="0031156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63151"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со</w:t>
      </w:r>
      <w:r w:rsidR="0031156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стоит из: </w:t>
      </w:r>
    </w:p>
    <w:p w:rsidR="00C871D5" w:rsidRDefault="00C871D5" w:rsidP="0044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административный кабинет-1</w:t>
      </w:r>
    </w:p>
    <w:p w:rsidR="0031156F" w:rsidRPr="003F5343" w:rsidRDefault="0031156F" w:rsidP="0044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групповые помещения - 5</w:t>
      </w:r>
    </w:p>
    <w:p w:rsidR="00EF4E91" w:rsidRPr="003F5343" w:rsidRDefault="00110652" w:rsidP="0044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мето</w:t>
      </w:r>
      <w:r w:rsidR="00344982"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дический кабинет </w:t>
      </w:r>
      <w:r w:rsidR="00C871D5"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-1</w:t>
      </w:r>
    </w:p>
    <w:p w:rsidR="00C871D5" w:rsidRPr="003F5343" w:rsidRDefault="00344982" w:rsidP="0044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медицинский блок </w:t>
      </w:r>
      <w:r w:rsidR="00993A90"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="00EF4E91"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кабинет мед.сестры, изолятор, процедурный кабинет</w:t>
      </w:r>
      <w:r w:rsidR="00993A90"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r w:rsidR="00EF4E91"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871D5"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-1</w:t>
      </w:r>
    </w:p>
    <w:p w:rsidR="00EF4E91" w:rsidRPr="003F5343" w:rsidRDefault="00110652" w:rsidP="0044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музыкальн</w:t>
      </w:r>
      <w:r w:rsidR="0069341E"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EF4E91"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зал </w:t>
      </w:r>
      <w:r w:rsidR="00C871D5"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-1</w:t>
      </w:r>
      <w:r w:rsidR="0069341E"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EF4E91" w:rsidRPr="003F5343" w:rsidRDefault="00110652" w:rsidP="0044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физкультурный зал</w:t>
      </w:r>
      <w:r w:rsidR="0069341E"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871D5"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-1</w:t>
      </w:r>
      <w:r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C871D5" w:rsidRPr="003F5343" w:rsidRDefault="00EF4E91" w:rsidP="0044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комнаты для специалистов - 2</w:t>
      </w:r>
      <w:r w:rsidR="00344982"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C871D5" w:rsidRPr="003F5343" w:rsidRDefault="005403D6" w:rsidP="0044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кабинет учителя-логопеда- 1</w:t>
      </w:r>
      <w:r w:rsidR="008C3884"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EF4E91" w:rsidRPr="003F5343" w:rsidRDefault="00993A90" w:rsidP="0044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5343">
        <w:rPr>
          <w:rFonts w:ascii="Times New Roman" w:eastAsia="Times New Roman" w:hAnsi="Times New Roman" w:cs="Times New Roman"/>
          <w:sz w:val="24"/>
          <w:szCs w:val="24"/>
          <w:lang w:bidi="en-US"/>
        </w:rPr>
        <w:t>экологическая комната -1</w:t>
      </w:r>
    </w:p>
    <w:p w:rsidR="00993A90" w:rsidRPr="003F5343" w:rsidRDefault="0031156F" w:rsidP="0099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пищеблок – 1</w:t>
      </w:r>
    </w:p>
    <w:p w:rsidR="00993A90" w:rsidRPr="003F5343" w:rsidRDefault="00993A90" w:rsidP="0099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5343">
        <w:rPr>
          <w:rFonts w:ascii="Times New Roman" w:eastAsia="Times New Roman" w:hAnsi="Times New Roman" w:cs="Times New Roman"/>
          <w:sz w:val="24"/>
          <w:szCs w:val="24"/>
        </w:rPr>
        <w:t>прачечная – 1</w:t>
      </w:r>
    </w:p>
    <w:p w:rsidR="00E234E8" w:rsidRPr="005E18DB" w:rsidRDefault="00110652" w:rsidP="00442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Все помещения </w:t>
      </w:r>
      <w:r w:rsidR="003F5343"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указанных зданий </w:t>
      </w:r>
      <w:r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>оборудованы средствами пожаротушения</w:t>
      </w:r>
      <w:r w:rsidR="00EF4E91"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r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>порошковы</w:t>
      </w:r>
      <w:r w:rsidR="00EF4E91"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огнетушител</w:t>
      </w:r>
      <w:r w:rsidR="00EF4E91"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r w:rsidR="00EF4E91"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наличии имеются все документы по технике безопасности, состояние мебели в помещениях исправное.</w:t>
      </w:r>
      <w:r w:rsidR="00344982"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234E8"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>В перспективе доукомп</w:t>
      </w:r>
      <w:r w:rsidR="003F5343"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лектовать групповые помещения </w:t>
      </w:r>
      <w:r w:rsidR="00E234E8"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>методической, художественной, познавательной литературой, дидактическим, игровым материалом в соответствии ФГОС.</w:t>
      </w:r>
    </w:p>
    <w:p w:rsidR="00E234E8" w:rsidRPr="00974605" w:rsidRDefault="00E234E8" w:rsidP="004B5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Организация оборудована спортивным оборудованием и  инвентарем, учебной, игровой  и бытовой мебелью, что полностью обеспечивает проведение занятий. Имеется наличие спортивных сооружений и площадок</w:t>
      </w:r>
      <w:r w:rsidR="005E18DB"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(в каждом здании).</w:t>
      </w:r>
      <w:r w:rsidR="0069341E"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4B5719" w:rsidRPr="00974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Организация обеспечена компьютерной техникой в полном объеме (общее количество компьютерной техники – </w:t>
      </w:r>
      <w:r w:rsidR="00974605" w:rsidRPr="00974605">
        <w:rPr>
          <w:rFonts w:ascii="Times New Roman" w:eastAsia="Times New Roman" w:hAnsi="Times New Roman" w:cs="Times New Roman"/>
          <w:sz w:val="24"/>
          <w:szCs w:val="24"/>
          <w:lang w:bidi="en-US"/>
        </w:rPr>
        <w:t>8 единиц</w:t>
      </w:r>
      <w:r w:rsidR="004B5719" w:rsidRPr="0097460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из них подлежит списанию – 0 единиц). </w:t>
      </w:r>
      <w:r w:rsidRPr="00974605">
        <w:rPr>
          <w:rFonts w:ascii="Times New Roman" w:eastAsia="Times New Roman" w:hAnsi="Times New Roman" w:cs="Times New Roman"/>
          <w:sz w:val="24"/>
          <w:szCs w:val="24"/>
          <w:lang w:bidi="en-US"/>
        </w:rPr>
        <w:t>Требования техники безопасности при проведении занятий на указанных объектах соблюдаются.</w:t>
      </w:r>
    </w:p>
    <w:p w:rsidR="00E234E8" w:rsidRPr="005E18DB" w:rsidRDefault="00E234E8" w:rsidP="00FE2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18DB">
        <w:rPr>
          <w:rFonts w:ascii="Times New Roman" w:eastAsia="Times New Roman" w:hAnsi="Times New Roman" w:cs="Times New Roman"/>
          <w:sz w:val="24"/>
          <w:szCs w:val="24"/>
          <w:lang w:bidi="en-US"/>
        </w:rPr>
        <w:t>Нормы освещенности групповых помещений, кабинетов сотрудников и производственных помещений (участков) и др. соответствует санитарно-гигиеническим требованиям к естественному, искусственному освещению жилых и общественных зданий.</w:t>
      </w:r>
    </w:p>
    <w:p w:rsidR="00C126EE" w:rsidRPr="009C5AFD" w:rsidRDefault="00E234E8" w:rsidP="009332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C5AFD">
        <w:rPr>
          <w:rFonts w:ascii="Times New Roman" w:hAnsi="Times New Roman" w:cs="Times New Roman"/>
          <w:sz w:val="24"/>
          <w:szCs w:val="24"/>
          <w:lang w:bidi="en-US"/>
        </w:rPr>
        <w:t>Мероприятия по обеспечению охраны и антитеррористической защ</w:t>
      </w:r>
      <w:r w:rsidR="002D50CA" w:rsidRPr="009C5AFD">
        <w:rPr>
          <w:rFonts w:ascii="Times New Roman" w:hAnsi="Times New Roman" w:cs="Times New Roman"/>
          <w:sz w:val="24"/>
          <w:szCs w:val="24"/>
          <w:lang w:bidi="en-US"/>
        </w:rPr>
        <w:t xml:space="preserve">ищенности организации выполнены. </w:t>
      </w:r>
      <w:r w:rsidRPr="009C5AFD">
        <w:rPr>
          <w:rFonts w:ascii="Times New Roman" w:hAnsi="Times New Roman" w:cs="Times New Roman"/>
          <w:sz w:val="24"/>
          <w:szCs w:val="24"/>
          <w:lang w:bidi="en-US"/>
        </w:rPr>
        <w:t>Ежедневная охрана осуществляется сотрудниками</w:t>
      </w:r>
      <w:r w:rsidR="00724D40" w:rsidRPr="009C5AF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17C53" w:rsidRPr="009C5AFD">
        <w:rPr>
          <w:rFonts w:ascii="Times New Roman" w:hAnsi="Times New Roman" w:cs="Times New Roman"/>
          <w:sz w:val="24"/>
          <w:szCs w:val="24"/>
          <w:lang w:bidi="en-US"/>
        </w:rPr>
        <w:t>(сторожами)</w:t>
      </w:r>
      <w:r w:rsidR="005E18DB" w:rsidRPr="009C5AFD">
        <w:rPr>
          <w:rFonts w:ascii="Times New Roman" w:hAnsi="Times New Roman" w:cs="Times New Roman"/>
          <w:sz w:val="24"/>
          <w:szCs w:val="24"/>
          <w:lang w:bidi="en-US"/>
        </w:rPr>
        <w:t xml:space="preserve"> по графикам</w:t>
      </w:r>
      <w:r w:rsidR="00574761" w:rsidRPr="009C5AFD">
        <w:rPr>
          <w:rFonts w:ascii="Times New Roman" w:hAnsi="Times New Roman" w:cs="Times New Roman"/>
          <w:sz w:val="24"/>
          <w:szCs w:val="24"/>
          <w:lang w:bidi="en-US"/>
        </w:rPr>
        <w:t>, установленным для каждого объекта</w:t>
      </w:r>
      <w:r w:rsidR="00617C53" w:rsidRPr="009C5AFD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574761" w:rsidRPr="009C5AFD">
        <w:rPr>
          <w:rFonts w:ascii="Times New Roman" w:hAnsi="Times New Roman" w:cs="Times New Roman"/>
          <w:sz w:val="24"/>
          <w:szCs w:val="24"/>
          <w:lang w:bidi="en-US"/>
        </w:rPr>
        <w:t>В каждом здании о</w:t>
      </w:r>
      <w:r w:rsidRPr="009C5AFD">
        <w:rPr>
          <w:rFonts w:ascii="Times New Roman" w:hAnsi="Times New Roman" w:cs="Times New Roman"/>
          <w:sz w:val="24"/>
          <w:szCs w:val="24"/>
          <w:lang w:bidi="en-US"/>
        </w:rPr>
        <w:t xml:space="preserve">рганизована </w:t>
      </w:r>
      <w:r w:rsidR="0093320A" w:rsidRPr="009C5AFD">
        <w:rPr>
          <w:rFonts w:ascii="Times New Roman" w:hAnsi="Times New Roman"/>
          <w:sz w:val="24"/>
          <w:szCs w:val="24"/>
        </w:rPr>
        <w:t xml:space="preserve">кнопка тревожной сигнализации с выводом на пульт </w:t>
      </w:r>
      <w:r w:rsidR="00DA6F62" w:rsidRPr="009C5AFD">
        <w:rPr>
          <w:rFonts w:ascii="Times New Roman" w:hAnsi="Times New Roman"/>
          <w:spacing w:val="-4"/>
          <w:sz w:val="24"/>
          <w:szCs w:val="24"/>
        </w:rPr>
        <w:t>ОВО</w:t>
      </w:r>
      <w:r w:rsidR="0093320A" w:rsidRPr="009C5AFD">
        <w:rPr>
          <w:rFonts w:ascii="Times New Roman" w:hAnsi="Times New Roman"/>
          <w:spacing w:val="-4"/>
          <w:sz w:val="24"/>
          <w:szCs w:val="24"/>
        </w:rPr>
        <w:t xml:space="preserve"> по Камышинскому району филиала </w:t>
      </w:r>
      <w:r w:rsidR="009C5AFD" w:rsidRPr="009C5AFD">
        <w:rPr>
          <w:rFonts w:ascii="Times New Roman" w:hAnsi="Times New Roman"/>
          <w:spacing w:val="-4"/>
          <w:sz w:val="24"/>
          <w:szCs w:val="24"/>
        </w:rPr>
        <w:t>ФГКУ</w:t>
      </w:r>
      <w:r w:rsidR="0093320A" w:rsidRPr="009C5AFD">
        <w:rPr>
          <w:rFonts w:ascii="Times New Roman" w:hAnsi="Times New Roman"/>
          <w:spacing w:val="-4"/>
          <w:sz w:val="24"/>
          <w:szCs w:val="24"/>
        </w:rPr>
        <w:t xml:space="preserve"> «</w:t>
      </w:r>
      <w:r w:rsidR="009C5AFD" w:rsidRPr="009C5AFD">
        <w:rPr>
          <w:rFonts w:ascii="Times New Roman" w:hAnsi="Times New Roman"/>
          <w:spacing w:val="-4"/>
          <w:sz w:val="24"/>
          <w:szCs w:val="24"/>
        </w:rPr>
        <w:t>УВО ВНГ</w:t>
      </w:r>
      <w:r w:rsidR="0093320A" w:rsidRPr="009C5AFD">
        <w:rPr>
          <w:rFonts w:ascii="Times New Roman" w:hAnsi="Times New Roman"/>
          <w:spacing w:val="-4"/>
          <w:sz w:val="24"/>
          <w:szCs w:val="24"/>
        </w:rPr>
        <w:t xml:space="preserve"> России по Волгоградской области». </w:t>
      </w:r>
      <w:r w:rsidR="00C126EE" w:rsidRPr="009C5AFD">
        <w:rPr>
          <w:rFonts w:ascii="Times New Roman" w:hAnsi="Times New Roman" w:cs="Times New Roman"/>
          <w:sz w:val="24"/>
          <w:szCs w:val="24"/>
          <w:lang w:bidi="en-US"/>
        </w:rPr>
        <w:t>Обеспечение пожарной безопасности организации соответствует нормативным требованиям</w:t>
      </w:r>
      <w:r w:rsidR="00B2426F" w:rsidRPr="009C5AFD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r w:rsidR="00C126EE" w:rsidRPr="009C5AFD">
        <w:rPr>
          <w:rFonts w:ascii="Times New Roman" w:hAnsi="Times New Roman" w:cs="Times New Roman"/>
          <w:sz w:val="24"/>
          <w:szCs w:val="24"/>
          <w:lang w:bidi="en-US"/>
        </w:rPr>
        <w:t>объект защиты соответствует обязательным требованиям пожарной безопасности; требования пожарной безопасности выполняются; системой пожарной сигнализации объект</w:t>
      </w:r>
      <w:r w:rsidR="00FC4BB1" w:rsidRPr="009C5AF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C126EE" w:rsidRPr="009C5AFD">
        <w:rPr>
          <w:rFonts w:ascii="Times New Roman" w:hAnsi="Times New Roman" w:cs="Times New Roman"/>
          <w:sz w:val="24"/>
          <w:szCs w:val="24"/>
          <w:lang w:bidi="en-US"/>
        </w:rPr>
        <w:t>оборудован.  Состояние эвакуационных путей и выходов обеспечивает беспрепятственную эвакуацию воспитанников и персонала в безопасные зоны.</w:t>
      </w:r>
      <w:r w:rsidR="006363CD" w:rsidRPr="009C5AFD">
        <w:rPr>
          <w:rFonts w:ascii="Times New Roman" w:hAnsi="Times New Roman" w:cs="Times New Roman"/>
          <w:sz w:val="24"/>
          <w:szCs w:val="24"/>
          <w:lang w:bidi="en-US"/>
        </w:rPr>
        <w:t xml:space="preserve"> В наличии поэтажные планы эвакуации. </w:t>
      </w:r>
      <w:r w:rsidR="00C126EE" w:rsidRPr="009C5AFD">
        <w:rPr>
          <w:rFonts w:ascii="Times New Roman" w:hAnsi="Times New Roman" w:cs="Times New Roman"/>
          <w:sz w:val="24"/>
          <w:szCs w:val="24"/>
          <w:lang w:bidi="en-US"/>
        </w:rPr>
        <w:t xml:space="preserve">Ответственные за противопожарное состояние помещений назначены,  проведение инструктажей и занятий по пожарной безопасности, а также ежеквартальных тренировок по действиям при пожаре организовано. </w:t>
      </w:r>
    </w:p>
    <w:p w:rsidR="00C126EE" w:rsidRPr="009C5AFD" w:rsidRDefault="00C126EE" w:rsidP="00FE2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C5A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Проверка изоляции электросети и заземления оборудования проводилась. </w:t>
      </w:r>
    </w:p>
    <w:p w:rsidR="0003649B" w:rsidRPr="0031156F" w:rsidRDefault="00C126EE" w:rsidP="0031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 w:rsidRPr="009C5A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Отопление помещений и объектов организации осуществляется через теплоцентраль, </w:t>
      </w:r>
      <w:r w:rsidR="00B2426F" w:rsidRPr="009C5A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состояние хорошее, </w:t>
      </w:r>
      <w:r w:rsidRPr="009C5A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режим воздухообмена в помещениях и объектах организации соблюдается (воздухообмен осуществляется </w:t>
      </w:r>
      <w:r w:rsidR="00C30C10" w:rsidRPr="009C5A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 счет естественной </w:t>
      </w:r>
      <w:r w:rsidRPr="009C5A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вентиляции). </w:t>
      </w:r>
      <w:r w:rsidR="00C30C10" w:rsidRPr="009C5AFD">
        <w:rPr>
          <w:rFonts w:ascii="Times New Roman" w:eastAsia="Times New Roman" w:hAnsi="Times New Roman" w:cs="Times New Roman"/>
          <w:sz w:val="24"/>
          <w:szCs w:val="24"/>
          <w:lang w:bidi="en-US"/>
        </w:rPr>
        <w:t>Состояние системы вентиляции обеспечивает соблюдение установленных норм воздухообмена.</w:t>
      </w:r>
      <w:r w:rsidR="00C30C10" w:rsidRPr="008E6A16"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  <w:t xml:space="preserve"> </w:t>
      </w:r>
    </w:p>
    <w:p w:rsidR="0096230A" w:rsidRPr="008F18CB" w:rsidRDefault="0096230A" w:rsidP="00962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8CB">
        <w:rPr>
          <w:rFonts w:ascii="Times New Roman" w:eastAsia="Times New Roman" w:hAnsi="Times New Roman" w:cs="Times New Roman"/>
          <w:sz w:val="24"/>
          <w:szCs w:val="24"/>
        </w:rPr>
        <w:t>Все группы и кабинеты оформлены. При создании развивающей предметно-пространственной среды воспитатели учитывают возрастные, индивидуальные особенности детей своей группы, требования ФГОС ДО. Оборудованы групповые комнаты, включающие рабочую, активную и спокойную зоны.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Созданная развивающая предметно-пространственная среда открывает нашим воспитанникам весь спектр возможностей, направляет усилия детей на эффективное использование отдельных её элементов.</w:t>
      </w:r>
    </w:p>
    <w:p w:rsidR="0096230A" w:rsidRPr="008F18CB" w:rsidRDefault="0096230A" w:rsidP="0096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8CB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предъявляемым к ней требованиям. Бытовые условия в групповых помещениях и специализированных кабинетах соответствуют нормам СанПиН 2.4.1.3049-13.</w:t>
      </w:r>
    </w:p>
    <w:p w:rsidR="0096230A" w:rsidRPr="008F18CB" w:rsidRDefault="0096230A" w:rsidP="0096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8CB">
        <w:rPr>
          <w:rFonts w:ascii="Times New Roman" w:hAnsi="Times New Roman" w:cs="Times New Roman"/>
          <w:sz w:val="24"/>
          <w:szCs w:val="24"/>
        </w:rPr>
        <w:t>Оборудование основных помещений ДОУ в соответствии с основными направлениями развития воспитанников.</w:t>
      </w:r>
    </w:p>
    <w:p w:rsidR="0096230A" w:rsidRPr="008F18CB" w:rsidRDefault="0096230A" w:rsidP="0096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1" w:type="dxa"/>
        <w:jc w:val="center"/>
        <w:tblLook w:val="01E0"/>
      </w:tblPr>
      <w:tblGrid>
        <w:gridCol w:w="2042"/>
        <w:gridCol w:w="2268"/>
        <w:gridCol w:w="5441"/>
      </w:tblGrid>
      <w:tr w:rsidR="0096230A" w:rsidRPr="004B5719" w:rsidTr="0096230A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Основные направления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Наличие специальных помещений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Основные пособия и специальное оборудование</w:t>
            </w:r>
          </w:p>
        </w:tc>
      </w:tr>
      <w:tr w:rsidR="0096230A" w:rsidRPr="004B5719" w:rsidTr="0096230A">
        <w:trPr>
          <w:trHeight w:val="286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Физическое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физкультурный зал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Спортивное оборудование для проведения физкультурных мероприятий</w:t>
            </w:r>
          </w:p>
        </w:tc>
      </w:tr>
      <w:tr w:rsidR="0096230A" w:rsidRPr="004B5719" w:rsidTr="0031156F">
        <w:trPr>
          <w:trHeight w:val="288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помещения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Центры двигательной активност</w:t>
            </w:r>
            <w:r w:rsidR="0031156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и</w:t>
            </w:r>
          </w:p>
        </w:tc>
      </w:tr>
      <w:tr w:rsidR="0096230A" w:rsidRPr="004B5719" w:rsidTr="0096230A">
        <w:trPr>
          <w:trHeight w:val="360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блок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3115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Мед. оборудование</w:t>
            </w:r>
          </w:p>
        </w:tc>
      </w:tr>
      <w:tr w:rsidR="0096230A" w:rsidRPr="004B5719" w:rsidTr="0096230A">
        <w:trPr>
          <w:trHeight w:val="571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комплекс на территории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3115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Спортивная площадка </w:t>
            </w:r>
          </w:p>
        </w:tc>
      </w:tr>
      <w:tr w:rsidR="0096230A" w:rsidRPr="004B5719" w:rsidTr="0096230A">
        <w:trPr>
          <w:trHeight w:val="299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Социально-личностное направление</w:t>
            </w:r>
          </w:p>
          <w:p w:rsidR="0096230A" w:rsidRPr="004B5719" w:rsidRDefault="0096230A" w:rsidP="009623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Групповые помещения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Развивающие пособия и игры, атрибуты, игровые модули, сюжетно-игровое оборудование, оборудование для трудовой деятельности, художественная литература</w:t>
            </w:r>
            <w:r w:rsidRPr="004B571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, </w:t>
            </w:r>
            <w:r w:rsidRPr="004B571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детские компьютерные презентации по темам </w:t>
            </w:r>
          </w:p>
        </w:tc>
      </w:tr>
      <w:tr w:rsidR="0096230A" w:rsidRPr="004B5719" w:rsidTr="0096230A">
        <w:trPr>
          <w:trHeight w:val="394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Холлы и коридорные пролёты</w:t>
            </w:r>
          </w:p>
          <w:p w:rsidR="0096230A" w:rsidRPr="004B5719" w:rsidRDefault="0096230A" w:rsidP="009623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</w:tc>
      </w:tr>
      <w:tr w:rsidR="0096230A" w:rsidRPr="004B5719" w:rsidTr="0096230A">
        <w:trPr>
          <w:trHeight w:val="489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  <w:p w:rsidR="0096230A" w:rsidRPr="004B5719" w:rsidRDefault="0096230A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Оборудование, атрибуты для кукольного театра, необходимые атрибуты для организации праздников, НОД</w:t>
            </w:r>
          </w:p>
        </w:tc>
      </w:tr>
      <w:tr w:rsidR="0096230A" w:rsidRPr="004B5719" w:rsidTr="0096230A">
        <w:trPr>
          <w:trHeight w:val="489"/>
          <w:jc w:val="center"/>
        </w:trPr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Территория ДОУ</w:t>
            </w:r>
          </w:p>
          <w:p w:rsidR="0096230A" w:rsidRPr="004B5719" w:rsidRDefault="0096230A" w:rsidP="009623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0A" w:rsidRPr="004B5719" w:rsidRDefault="0096230A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Площадка для организации прогулок с детьми с необходимым оборудованием: песочницы, теневые навесы, оборудование для сюжетных и спортивных игр</w:t>
            </w:r>
          </w:p>
        </w:tc>
      </w:tr>
      <w:tr w:rsidR="0031156F" w:rsidRPr="004B5719" w:rsidTr="00EB1860">
        <w:trPr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6F" w:rsidRPr="004B5719" w:rsidRDefault="0031156F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F" w:rsidRPr="004B5719" w:rsidRDefault="0031156F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Групповые помещения</w:t>
            </w:r>
          </w:p>
          <w:p w:rsidR="0031156F" w:rsidRPr="004B5719" w:rsidRDefault="0031156F" w:rsidP="009623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56F" w:rsidRPr="004B5719" w:rsidRDefault="0031156F" w:rsidP="009623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F" w:rsidRPr="004B5719" w:rsidRDefault="0031156F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Центры познавательно-речевого развития, оборудование для исследовательской и опытнической деятельности детей (мини лаборатории), материал для разного вида конструирования, экологические уголки, уголки сказок, дидактические и развивающие игры, игры-головоломки, игры для развития логического мышления, развивающие таблицы, мобильные стенды, переносное мультимедийное оборудование, подбор детских презентаций по темам, детские библиотечки с подбором детской литературы, дидактических игр с литературоведческим содержанием, фильмотекой по произведениям детских писателей, русских народных сказок, фольклорных произведений и др.</w:t>
            </w:r>
          </w:p>
        </w:tc>
      </w:tr>
      <w:tr w:rsidR="0031156F" w:rsidRPr="004B5719" w:rsidTr="00EB1860">
        <w:trPr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F" w:rsidRPr="004B5719" w:rsidRDefault="0031156F" w:rsidP="009623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F" w:rsidRPr="004B5719" w:rsidRDefault="0031156F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Территория ДОУ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F" w:rsidRPr="004B5719" w:rsidRDefault="0031156F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«Зимняя столовая для птиц», «огород», цветники</w:t>
            </w:r>
          </w:p>
        </w:tc>
      </w:tr>
      <w:tr w:rsidR="0031156F" w:rsidRPr="004B5719" w:rsidTr="00EB1860">
        <w:trPr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6F" w:rsidRPr="004B5719" w:rsidRDefault="0031156F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  <w:p w:rsidR="0031156F" w:rsidRPr="004B5719" w:rsidRDefault="0031156F" w:rsidP="009623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F" w:rsidRPr="004B5719" w:rsidRDefault="0031156F" w:rsidP="00EB1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  <w:p w:rsidR="0031156F" w:rsidRPr="004B5719" w:rsidRDefault="0031156F" w:rsidP="00EB1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F" w:rsidRPr="004B5719" w:rsidRDefault="0031156F" w:rsidP="00EB1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Оборудование, атрибуты для кукольного театра, необходимые атрибуты для организации праздников, НОД</w:t>
            </w:r>
          </w:p>
        </w:tc>
      </w:tr>
      <w:tr w:rsidR="0031156F" w:rsidRPr="004B5719" w:rsidTr="00EB1860">
        <w:trPr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56F" w:rsidRPr="004B5719" w:rsidRDefault="0031156F" w:rsidP="009623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F" w:rsidRPr="004B5719" w:rsidRDefault="0031156F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Групповые помещения</w:t>
            </w:r>
          </w:p>
          <w:p w:rsidR="0031156F" w:rsidRPr="004B5719" w:rsidRDefault="0031156F" w:rsidP="009623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F" w:rsidRPr="004B5719" w:rsidRDefault="0031156F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Центры музыкально-художественного творчества, центры художественно-продуктивной деятельности, театры разных видов (настольный, кукольный, перчаточный, бибабо и другие), магнитофоны, музыкальные инструменты</w:t>
            </w:r>
          </w:p>
        </w:tc>
      </w:tr>
      <w:tr w:rsidR="0031156F" w:rsidRPr="004B5719" w:rsidTr="00EB1860">
        <w:trPr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F" w:rsidRPr="004B5719" w:rsidRDefault="0031156F" w:rsidP="009623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F" w:rsidRPr="004B5719" w:rsidRDefault="0031156F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Холлы и коридорные пролёты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F" w:rsidRPr="004B5719" w:rsidRDefault="0031156F" w:rsidP="00962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719">
              <w:rPr>
                <w:rFonts w:ascii="Times New Roman" w:hAnsi="Times New Roman" w:cs="Times New Roman"/>
                <w:sz w:val="20"/>
                <w:szCs w:val="20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</w:tc>
      </w:tr>
    </w:tbl>
    <w:p w:rsidR="0096230A" w:rsidRPr="008F18CB" w:rsidRDefault="0096230A" w:rsidP="0096230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60C1" w:rsidRPr="004B5719" w:rsidRDefault="00F95EE9" w:rsidP="004B57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47D2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9C60C1" w:rsidRPr="003847D2">
        <w:rPr>
          <w:rFonts w:ascii="Times New Roman" w:hAnsi="Times New Roman" w:cs="Times New Roman"/>
          <w:b/>
          <w:sz w:val="24"/>
          <w:szCs w:val="24"/>
        </w:rPr>
        <w:t xml:space="preserve"> Анализ и оценка функционирования  внутренней системы оценки качества образования</w:t>
      </w:r>
    </w:p>
    <w:p w:rsidR="00C1762C" w:rsidRPr="003847D2" w:rsidRDefault="002875E2" w:rsidP="00FE25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7D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целью осуществления контрольно-аналитической деятельности является соблюдение требований законодательства в области образования и повышение эффективности и качества воспитательно-образовательного процесса. Контрольно-аналитическая деятельность осуществлялась  в соответствии с Положением о контрольной деятельности. Результаты контроля обсуждались на педсоветах, совещаниях, были отражены в аналитич</w:t>
      </w:r>
      <w:r w:rsidR="008B02F3" w:rsidRPr="003847D2"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еских справках, картах контроля</w:t>
      </w:r>
      <w:r w:rsidRPr="00384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выявлении недостатков и нарушений  принимались оперативные меры по их устранению, давались устные указания распоряжения, осуществлялся повторный контроль. </w:t>
      </w:r>
    </w:p>
    <w:p w:rsidR="003847D2" w:rsidRPr="003847D2" w:rsidRDefault="003847D2" w:rsidP="00FE25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7D2">
        <w:rPr>
          <w:rFonts w:ascii="Times New Roman" w:hAnsi="Times New Roman" w:cs="Times New Roman"/>
          <w:sz w:val="24"/>
          <w:szCs w:val="24"/>
        </w:rPr>
        <w:t>В годовом плане МБДОУ Дс №45 имеется планирование внутрисадового контроля, который включает в себя как контроль за состоянием и результатами воспитательно-образовательного процесса, так и контроль за состоянием обеспечивающих процессов</w:t>
      </w:r>
    </w:p>
    <w:p w:rsidR="00B2426F" w:rsidRPr="003847D2" w:rsidRDefault="00B11218" w:rsidP="00FE253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7D2">
        <w:rPr>
          <w:rFonts w:ascii="Times New Roman" w:eastAsia="Calibri" w:hAnsi="Times New Roman" w:cs="Times New Roman"/>
          <w:sz w:val="24"/>
          <w:szCs w:val="24"/>
        </w:rPr>
        <w:t>При  осуществлении контроля за организацией непосредственно –</w:t>
      </w:r>
      <w:r w:rsidR="00B2426F" w:rsidRPr="00384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47D2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деятельности проводилось изучение и анализ планирования, </w:t>
      </w:r>
      <w:r w:rsidR="00046066" w:rsidRPr="003847D2">
        <w:rPr>
          <w:rFonts w:ascii="Times New Roman" w:eastAsia="Calibri" w:hAnsi="Times New Roman" w:cs="Times New Roman"/>
          <w:sz w:val="24"/>
          <w:szCs w:val="24"/>
        </w:rPr>
        <w:t>ведение докуме</w:t>
      </w:r>
      <w:r w:rsidR="003C6217" w:rsidRPr="003847D2">
        <w:rPr>
          <w:rFonts w:ascii="Times New Roman" w:eastAsia="Calibri" w:hAnsi="Times New Roman" w:cs="Times New Roman"/>
          <w:sz w:val="24"/>
          <w:szCs w:val="24"/>
        </w:rPr>
        <w:t>н</w:t>
      </w:r>
      <w:r w:rsidR="00046066" w:rsidRPr="003847D2">
        <w:rPr>
          <w:rFonts w:ascii="Times New Roman" w:eastAsia="Calibri" w:hAnsi="Times New Roman" w:cs="Times New Roman"/>
          <w:sz w:val="24"/>
          <w:szCs w:val="24"/>
        </w:rPr>
        <w:t>тации на группах (д</w:t>
      </w:r>
      <w:r w:rsidR="00D651D7" w:rsidRPr="003847D2">
        <w:rPr>
          <w:rFonts w:ascii="Times New Roman" w:hAnsi="Times New Roman" w:cs="Times New Roman"/>
          <w:sz w:val="24"/>
          <w:szCs w:val="24"/>
        </w:rPr>
        <w:t>окументация по работе с родителями (анкеты, социальные паспорта и др.) ведется во всех возрастных группах</w:t>
      </w:r>
      <w:r w:rsidR="00046066" w:rsidRPr="003847D2">
        <w:rPr>
          <w:rFonts w:ascii="Times New Roman" w:hAnsi="Times New Roman" w:cs="Times New Roman"/>
          <w:sz w:val="24"/>
          <w:szCs w:val="24"/>
        </w:rPr>
        <w:t>),</w:t>
      </w:r>
      <w:r w:rsidR="003C6217" w:rsidRPr="003847D2">
        <w:rPr>
          <w:rFonts w:ascii="Times New Roman" w:hAnsi="Times New Roman" w:cs="Times New Roman"/>
          <w:sz w:val="24"/>
          <w:szCs w:val="24"/>
        </w:rPr>
        <w:t xml:space="preserve"> </w:t>
      </w:r>
      <w:r w:rsidRPr="003847D2">
        <w:rPr>
          <w:rFonts w:ascii="Times New Roman" w:eastAsia="Calibri" w:hAnsi="Times New Roman" w:cs="Times New Roman"/>
          <w:sz w:val="24"/>
          <w:szCs w:val="24"/>
        </w:rPr>
        <w:t xml:space="preserve">наблюдение </w:t>
      </w:r>
      <w:r w:rsidR="00046066" w:rsidRPr="003847D2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8B02F3" w:rsidRPr="003847D2">
        <w:rPr>
          <w:rFonts w:ascii="Times New Roman" w:eastAsia="Calibri" w:hAnsi="Times New Roman" w:cs="Times New Roman"/>
          <w:sz w:val="24"/>
          <w:szCs w:val="24"/>
        </w:rPr>
        <w:t xml:space="preserve"> прогулки, </w:t>
      </w:r>
      <w:r w:rsidR="00B2426F" w:rsidRPr="003847D2">
        <w:rPr>
          <w:rFonts w:ascii="Times New Roman" w:eastAsia="Calibri" w:hAnsi="Times New Roman" w:cs="Times New Roman"/>
          <w:sz w:val="24"/>
          <w:szCs w:val="24"/>
        </w:rPr>
        <w:t xml:space="preserve">утренней гимнастики, гимнастики после сна, </w:t>
      </w:r>
      <w:r w:rsidR="008B02F3" w:rsidRPr="003847D2">
        <w:rPr>
          <w:rFonts w:ascii="Times New Roman" w:eastAsia="Calibri" w:hAnsi="Times New Roman" w:cs="Times New Roman"/>
          <w:sz w:val="24"/>
          <w:szCs w:val="24"/>
        </w:rPr>
        <w:t xml:space="preserve">двигательной деятельности, </w:t>
      </w:r>
      <w:r w:rsidR="00046066" w:rsidRPr="003847D2">
        <w:rPr>
          <w:rFonts w:ascii="Times New Roman" w:eastAsia="Calibri" w:hAnsi="Times New Roman" w:cs="Times New Roman"/>
          <w:sz w:val="24"/>
          <w:szCs w:val="24"/>
        </w:rPr>
        <w:t>организации и подготовки</w:t>
      </w:r>
      <w:r w:rsidR="00622D63" w:rsidRPr="003847D2">
        <w:rPr>
          <w:rFonts w:ascii="Times New Roman" w:eastAsia="Calibri" w:hAnsi="Times New Roman" w:cs="Times New Roman"/>
          <w:sz w:val="24"/>
          <w:szCs w:val="24"/>
        </w:rPr>
        <w:t xml:space="preserve"> к НОД</w:t>
      </w:r>
      <w:r w:rsidR="00BD5E61" w:rsidRPr="003847D2">
        <w:rPr>
          <w:rFonts w:ascii="Times New Roman" w:eastAsia="Calibri" w:hAnsi="Times New Roman" w:cs="Times New Roman"/>
          <w:sz w:val="24"/>
          <w:szCs w:val="24"/>
        </w:rPr>
        <w:t>, проводился тематический контроль</w:t>
      </w:r>
      <w:r w:rsidR="003409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7D71" w:rsidRPr="00340908" w:rsidRDefault="003657A5" w:rsidP="0034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7D2">
        <w:rPr>
          <w:rFonts w:ascii="Times New Roman" w:hAnsi="Times New Roman" w:cs="Times New Roman"/>
          <w:sz w:val="24"/>
          <w:szCs w:val="24"/>
        </w:rPr>
        <w:t>В течение учебного года велся контроль за деятельностью педагогов в диагностический период (проводилось наблюдение, анализ документации по диагностике</w:t>
      </w:r>
      <w:r w:rsidR="00F65A09" w:rsidRPr="003847D2">
        <w:rPr>
          <w:rFonts w:ascii="Times New Roman" w:hAnsi="Times New Roman" w:cs="Times New Roman"/>
          <w:sz w:val="24"/>
          <w:szCs w:val="24"/>
        </w:rPr>
        <w:t>). Все педагоги ведут диагности</w:t>
      </w:r>
      <w:r w:rsidR="00A11141" w:rsidRPr="003847D2">
        <w:rPr>
          <w:rFonts w:ascii="Times New Roman" w:hAnsi="Times New Roman" w:cs="Times New Roman"/>
          <w:sz w:val="24"/>
          <w:szCs w:val="24"/>
        </w:rPr>
        <w:t>ческие карты в соответствии</w:t>
      </w:r>
      <w:r w:rsidR="00F65A09" w:rsidRPr="003847D2">
        <w:rPr>
          <w:rFonts w:ascii="Times New Roman" w:hAnsi="Times New Roman" w:cs="Times New Roman"/>
          <w:sz w:val="24"/>
          <w:szCs w:val="24"/>
        </w:rPr>
        <w:t xml:space="preserve"> с основной общеобразовательной программой. </w:t>
      </w:r>
    </w:p>
    <w:p w:rsidR="00DD7D71" w:rsidRPr="00340908" w:rsidRDefault="00DD7D71" w:rsidP="00DD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08">
        <w:rPr>
          <w:rFonts w:ascii="Times New Roman" w:hAnsi="Times New Roman" w:cs="Times New Roman"/>
          <w:sz w:val="24"/>
          <w:szCs w:val="24"/>
        </w:rPr>
        <w:t>Старший воспитатель осуществляет контроль работы воспитателей в группах ежедневно, что позволяет возлагать на них персональную ответственность, например, за отсутствие проведения того или иного планового мероприятия.</w:t>
      </w:r>
    </w:p>
    <w:p w:rsidR="00DD7D71" w:rsidRPr="00340908" w:rsidRDefault="00DD7D71" w:rsidP="0017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08">
        <w:rPr>
          <w:rFonts w:ascii="Times New Roman" w:hAnsi="Times New Roman" w:cs="Times New Roman"/>
          <w:sz w:val="24"/>
          <w:szCs w:val="24"/>
        </w:rPr>
        <w:t>Для обеспечения условий по оздоровлению детей заведующий, старший воспитатель и старшая медицинская сестра  контролируют: санитарное состояние и содержание участка;</w:t>
      </w:r>
      <w:r w:rsidR="00834109">
        <w:rPr>
          <w:rFonts w:ascii="Times New Roman" w:hAnsi="Times New Roman" w:cs="Times New Roman"/>
          <w:sz w:val="24"/>
          <w:szCs w:val="24"/>
        </w:rPr>
        <w:t xml:space="preserve"> </w:t>
      </w:r>
      <w:r w:rsidRPr="00340908">
        <w:rPr>
          <w:rFonts w:ascii="Times New Roman" w:hAnsi="Times New Roman" w:cs="Times New Roman"/>
          <w:sz w:val="24"/>
          <w:szCs w:val="24"/>
        </w:rPr>
        <w:t>санитарно-гигиеническое состояние помещений;</w:t>
      </w:r>
      <w:r w:rsidR="00834109">
        <w:rPr>
          <w:rFonts w:ascii="Times New Roman" w:hAnsi="Times New Roman" w:cs="Times New Roman"/>
          <w:sz w:val="24"/>
          <w:szCs w:val="24"/>
        </w:rPr>
        <w:t xml:space="preserve"> </w:t>
      </w:r>
      <w:r w:rsidRPr="00340908">
        <w:rPr>
          <w:rFonts w:ascii="Times New Roman" w:hAnsi="Times New Roman" w:cs="Times New Roman"/>
          <w:sz w:val="24"/>
          <w:szCs w:val="24"/>
        </w:rPr>
        <w:t>оборудование помещений; организация питания;</w:t>
      </w:r>
      <w:r w:rsidR="00834109">
        <w:rPr>
          <w:rFonts w:ascii="Times New Roman" w:hAnsi="Times New Roman" w:cs="Times New Roman"/>
          <w:sz w:val="24"/>
          <w:szCs w:val="24"/>
        </w:rPr>
        <w:t xml:space="preserve"> </w:t>
      </w:r>
      <w:r w:rsidRPr="00340908">
        <w:rPr>
          <w:rFonts w:ascii="Times New Roman" w:hAnsi="Times New Roman" w:cs="Times New Roman"/>
          <w:sz w:val="24"/>
          <w:szCs w:val="24"/>
        </w:rPr>
        <w:t>соблюдение питьевого режима;</w:t>
      </w:r>
      <w:r w:rsidR="00834109">
        <w:rPr>
          <w:rFonts w:ascii="Times New Roman" w:hAnsi="Times New Roman" w:cs="Times New Roman"/>
          <w:sz w:val="24"/>
          <w:szCs w:val="24"/>
        </w:rPr>
        <w:t xml:space="preserve"> </w:t>
      </w:r>
      <w:r w:rsidRPr="00340908">
        <w:rPr>
          <w:rFonts w:ascii="Times New Roman" w:hAnsi="Times New Roman" w:cs="Times New Roman"/>
          <w:sz w:val="24"/>
          <w:szCs w:val="24"/>
        </w:rPr>
        <w:t>динамические наблюдения за состоянием здоровья и физическим развитием детей;</w:t>
      </w:r>
      <w:r w:rsidR="00177955">
        <w:rPr>
          <w:rFonts w:ascii="Times New Roman" w:hAnsi="Times New Roman" w:cs="Times New Roman"/>
          <w:sz w:val="24"/>
          <w:szCs w:val="24"/>
        </w:rPr>
        <w:t xml:space="preserve"> </w:t>
      </w:r>
      <w:r w:rsidRPr="00340908">
        <w:rPr>
          <w:rFonts w:ascii="Times New Roman" w:hAnsi="Times New Roman" w:cs="Times New Roman"/>
          <w:sz w:val="24"/>
          <w:szCs w:val="24"/>
        </w:rPr>
        <w:t>состояние здоровья детей;</w:t>
      </w:r>
      <w:r w:rsidR="00177955">
        <w:rPr>
          <w:rFonts w:ascii="Times New Roman" w:hAnsi="Times New Roman" w:cs="Times New Roman"/>
          <w:sz w:val="24"/>
          <w:szCs w:val="24"/>
        </w:rPr>
        <w:t xml:space="preserve"> </w:t>
      </w:r>
      <w:r w:rsidRPr="00340908">
        <w:rPr>
          <w:rFonts w:ascii="Times New Roman" w:hAnsi="Times New Roman" w:cs="Times New Roman"/>
          <w:sz w:val="24"/>
          <w:szCs w:val="24"/>
        </w:rPr>
        <w:t>мероприятия, проводимые в случае карантина;</w:t>
      </w:r>
      <w:r w:rsidR="00177955">
        <w:rPr>
          <w:rFonts w:ascii="Times New Roman" w:hAnsi="Times New Roman" w:cs="Times New Roman"/>
          <w:sz w:val="24"/>
          <w:szCs w:val="24"/>
        </w:rPr>
        <w:t xml:space="preserve"> </w:t>
      </w:r>
      <w:r w:rsidRPr="00340908">
        <w:rPr>
          <w:rFonts w:ascii="Times New Roman" w:hAnsi="Times New Roman" w:cs="Times New Roman"/>
          <w:sz w:val="24"/>
          <w:szCs w:val="24"/>
        </w:rPr>
        <w:t>состояние одежды и обуви детей;</w:t>
      </w:r>
      <w:r w:rsidR="00177955">
        <w:rPr>
          <w:rFonts w:ascii="Times New Roman" w:hAnsi="Times New Roman" w:cs="Times New Roman"/>
          <w:sz w:val="24"/>
          <w:szCs w:val="24"/>
        </w:rPr>
        <w:t xml:space="preserve"> </w:t>
      </w:r>
      <w:r w:rsidRPr="00340908">
        <w:rPr>
          <w:rFonts w:ascii="Times New Roman" w:hAnsi="Times New Roman" w:cs="Times New Roman"/>
          <w:sz w:val="24"/>
          <w:szCs w:val="24"/>
        </w:rPr>
        <w:t>организация двигательного режима;</w:t>
      </w:r>
      <w:r w:rsidR="00177955">
        <w:rPr>
          <w:rFonts w:ascii="Times New Roman" w:hAnsi="Times New Roman" w:cs="Times New Roman"/>
          <w:sz w:val="24"/>
          <w:szCs w:val="24"/>
        </w:rPr>
        <w:t xml:space="preserve"> </w:t>
      </w:r>
      <w:r w:rsidRPr="00340908">
        <w:rPr>
          <w:rFonts w:ascii="Times New Roman" w:hAnsi="Times New Roman" w:cs="Times New Roman"/>
          <w:sz w:val="24"/>
          <w:szCs w:val="24"/>
        </w:rPr>
        <w:t>осуществление системы закаливания;</w:t>
      </w:r>
      <w:r w:rsidR="00177955">
        <w:rPr>
          <w:rFonts w:ascii="Times New Roman" w:hAnsi="Times New Roman" w:cs="Times New Roman"/>
          <w:sz w:val="24"/>
          <w:szCs w:val="24"/>
        </w:rPr>
        <w:t xml:space="preserve"> </w:t>
      </w:r>
      <w:r w:rsidRPr="00340908">
        <w:rPr>
          <w:rFonts w:ascii="Times New Roman" w:hAnsi="Times New Roman" w:cs="Times New Roman"/>
          <w:sz w:val="24"/>
          <w:szCs w:val="24"/>
        </w:rPr>
        <w:t>организация прогулок;</w:t>
      </w:r>
      <w:r w:rsidR="00177955">
        <w:rPr>
          <w:rFonts w:ascii="Times New Roman" w:hAnsi="Times New Roman" w:cs="Times New Roman"/>
          <w:sz w:val="24"/>
          <w:szCs w:val="24"/>
        </w:rPr>
        <w:t xml:space="preserve"> </w:t>
      </w:r>
      <w:r w:rsidRPr="00340908">
        <w:rPr>
          <w:rFonts w:ascii="Times New Roman" w:hAnsi="Times New Roman" w:cs="Times New Roman"/>
          <w:sz w:val="24"/>
          <w:szCs w:val="24"/>
        </w:rPr>
        <w:t>проведение физкультурных занятий с детьми; проведение оздоровительных мероприятий в течение дня;</w:t>
      </w:r>
      <w:r w:rsidR="00177955">
        <w:rPr>
          <w:rFonts w:ascii="Times New Roman" w:hAnsi="Times New Roman" w:cs="Times New Roman"/>
          <w:sz w:val="24"/>
          <w:szCs w:val="24"/>
        </w:rPr>
        <w:t xml:space="preserve"> </w:t>
      </w:r>
      <w:r w:rsidRPr="00340908">
        <w:rPr>
          <w:rFonts w:ascii="Times New Roman" w:hAnsi="Times New Roman" w:cs="Times New Roman"/>
          <w:sz w:val="24"/>
          <w:szCs w:val="24"/>
        </w:rPr>
        <w:t>организация дневного сна; организаци</w:t>
      </w:r>
      <w:r w:rsidR="00177955">
        <w:rPr>
          <w:rFonts w:ascii="Times New Roman" w:hAnsi="Times New Roman" w:cs="Times New Roman"/>
          <w:sz w:val="24"/>
          <w:szCs w:val="24"/>
        </w:rPr>
        <w:t>ю</w:t>
      </w:r>
      <w:r w:rsidRPr="00340908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праздников, досуга и развлечений.</w:t>
      </w:r>
    </w:p>
    <w:p w:rsidR="00DD7D71" w:rsidRPr="00340908" w:rsidRDefault="00870400" w:rsidP="00DD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08">
        <w:rPr>
          <w:rFonts w:ascii="Times New Roman" w:hAnsi="Times New Roman" w:cs="Times New Roman"/>
          <w:sz w:val="24"/>
          <w:szCs w:val="24"/>
        </w:rPr>
        <w:t>Н</w:t>
      </w:r>
      <w:r w:rsidR="00DD7D71" w:rsidRPr="00340908">
        <w:rPr>
          <w:rFonts w:ascii="Times New Roman" w:hAnsi="Times New Roman" w:cs="Times New Roman"/>
          <w:sz w:val="24"/>
          <w:szCs w:val="24"/>
        </w:rPr>
        <w:t>ачальник хозяйственного отдела</w:t>
      </w:r>
      <w:r w:rsidRPr="00340908">
        <w:rPr>
          <w:rFonts w:ascii="Times New Roman" w:hAnsi="Times New Roman" w:cs="Times New Roman"/>
          <w:sz w:val="24"/>
          <w:szCs w:val="24"/>
        </w:rPr>
        <w:t xml:space="preserve"> уделяет</w:t>
      </w:r>
      <w:r w:rsidR="00DD7D71" w:rsidRPr="00340908">
        <w:rPr>
          <w:rFonts w:ascii="Times New Roman" w:hAnsi="Times New Roman" w:cs="Times New Roman"/>
          <w:sz w:val="24"/>
          <w:szCs w:val="24"/>
        </w:rPr>
        <w:t xml:space="preserve"> пристальное внимание соблюдению правил пожарной безопасности, так как речь идет о жизни воспитанников и сотрудников. Его основная задача заключается в систематическом контроле выполнения соответствующих инструкций, направленных на создание специальных условий для обеспечения пожарной безопасности в ДОУ. Такая работа не может носить эпизодический характер, об этом всегда должен помнить каждый сотрудник детского учреждения. Поэтому зачастую, нами используется оперативный контроль, который позволяет собрать максимум информации за минимальное время и не особенно травмируя сотрудников.</w:t>
      </w:r>
    </w:p>
    <w:p w:rsidR="00DD7D71" w:rsidRPr="00340908" w:rsidRDefault="00DD7D71" w:rsidP="00DD7D71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908">
        <w:rPr>
          <w:rFonts w:ascii="Times New Roman" w:hAnsi="Times New Roman" w:cs="Times New Roman"/>
          <w:sz w:val="24"/>
          <w:szCs w:val="24"/>
        </w:rPr>
        <w:t>Все это направлено на совершенствование системы управления детского сада и работы с кадрами.</w:t>
      </w:r>
    </w:p>
    <w:p w:rsidR="00DD7D71" w:rsidRPr="00340908" w:rsidRDefault="00DD7D71" w:rsidP="00DD7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D71" w:rsidRPr="00A66665" w:rsidRDefault="00DD7D71" w:rsidP="00DD7D71">
      <w:pPr>
        <w:rPr>
          <w:rFonts w:ascii="Times New Roman" w:hAnsi="Times New Roman" w:cs="Times New Roman"/>
          <w:sz w:val="28"/>
          <w:szCs w:val="28"/>
        </w:rPr>
      </w:pPr>
      <w:r w:rsidRPr="00A66665">
        <w:rPr>
          <w:rFonts w:ascii="Times New Roman" w:hAnsi="Times New Roman" w:cs="Times New Roman"/>
          <w:sz w:val="28"/>
          <w:szCs w:val="28"/>
        </w:rPr>
        <w:br w:type="page"/>
      </w:r>
    </w:p>
    <w:p w:rsidR="00DD7D71" w:rsidRPr="008E6A16" w:rsidRDefault="00DD7D71" w:rsidP="00F4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DD7D71" w:rsidRPr="008E6A16" w:rsidSect="00807744">
          <w:headerReference w:type="default" r:id="rId11"/>
          <w:pgSz w:w="11906" w:h="16838"/>
          <w:pgMar w:top="993" w:right="849" w:bottom="851" w:left="1418" w:header="720" w:footer="720" w:gutter="0"/>
          <w:pgNumType w:start="1" w:chapStyle="1"/>
          <w:cols w:space="720"/>
          <w:docGrid w:linePitch="360"/>
        </w:sectPr>
      </w:pPr>
    </w:p>
    <w:p w:rsidR="00F65A09" w:rsidRPr="006078D7" w:rsidRDefault="00F95EE9" w:rsidP="00F65A09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078D7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F65A09" w:rsidRPr="00607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8D7">
        <w:rPr>
          <w:rFonts w:ascii="Times New Roman" w:hAnsi="Times New Roman" w:cs="Times New Roman"/>
          <w:b/>
          <w:sz w:val="24"/>
          <w:szCs w:val="24"/>
        </w:rPr>
        <w:t>Таблица результата а</w:t>
      </w:r>
      <w:r w:rsidR="00F65A09" w:rsidRPr="006078D7">
        <w:rPr>
          <w:rFonts w:ascii="Times New Roman" w:hAnsi="Times New Roman" w:cs="Times New Roman"/>
          <w:b/>
          <w:sz w:val="24"/>
          <w:szCs w:val="24"/>
        </w:rPr>
        <w:t>нализ</w:t>
      </w:r>
      <w:r w:rsidRPr="006078D7">
        <w:rPr>
          <w:rFonts w:ascii="Times New Roman" w:hAnsi="Times New Roman" w:cs="Times New Roman"/>
          <w:b/>
          <w:sz w:val="24"/>
          <w:szCs w:val="24"/>
        </w:rPr>
        <w:t>а</w:t>
      </w:r>
      <w:r w:rsidR="00F65A09" w:rsidRPr="006078D7">
        <w:rPr>
          <w:rFonts w:ascii="Times New Roman" w:hAnsi="Times New Roman" w:cs="Times New Roman"/>
          <w:b/>
          <w:sz w:val="24"/>
          <w:szCs w:val="24"/>
        </w:rPr>
        <w:t xml:space="preserve"> показателей деятельности образовательной организации, подлежащей самообследованию </w:t>
      </w:r>
    </w:p>
    <w:tbl>
      <w:tblPr>
        <w:tblStyle w:val="af8"/>
        <w:tblW w:w="10031" w:type="dxa"/>
        <w:tblLayout w:type="fixed"/>
        <w:tblLook w:val="04A0"/>
      </w:tblPr>
      <w:tblGrid>
        <w:gridCol w:w="817"/>
        <w:gridCol w:w="7655"/>
        <w:gridCol w:w="1559"/>
      </w:tblGrid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№ п/п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center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Показатели</w:t>
            </w:r>
          </w:p>
        </w:tc>
        <w:tc>
          <w:tcPr>
            <w:tcW w:w="1559" w:type="dxa"/>
          </w:tcPr>
          <w:p w:rsidR="0031156F" w:rsidRPr="0031156F" w:rsidRDefault="0031156F" w:rsidP="007A3217">
            <w:pPr>
              <w:jc w:val="center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Значение показателя</w:t>
            </w:r>
          </w:p>
          <w:p w:rsidR="0031156F" w:rsidRPr="0031156F" w:rsidRDefault="0031156F" w:rsidP="00D72298">
            <w:pPr>
              <w:jc w:val="center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2019г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1.1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296 человек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1.1.1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В режиме полного дня (8-12 часов)</w:t>
            </w:r>
          </w:p>
        </w:tc>
        <w:tc>
          <w:tcPr>
            <w:tcW w:w="1559" w:type="dxa"/>
          </w:tcPr>
          <w:p w:rsidR="0031156F" w:rsidRPr="0031156F" w:rsidRDefault="0031156F" w:rsidP="00AB322D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296 человек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1.1.2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В режиме кратковременного пребывания (3-5 часов)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0 человек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1.1.3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В семейной дошкольной группе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0 человек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1.1.4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организациии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0 человек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1.2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55 человек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1.3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241 человек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1.4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296 человек/</w:t>
            </w:r>
          </w:p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100%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1.4.1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В режиме полного дня (8-12 часов)</w:t>
            </w:r>
          </w:p>
        </w:tc>
        <w:tc>
          <w:tcPr>
            <w:tcW w:w="1559" w:type="dxa"/>
          </w:tcPr>
          <w:p w:rsidR="0031156F" w:rsidRPr="0031156F" w:rsidRDefault="0031156F" w:rsidP="00376855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296 человек/</w:t>
            </w:r>
          </w:p>
          <w:p w:rsidR="0031156F" w:rsidRPr="0031156F" w:rsidRDefault="0031156F" w:rsidP="00376855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100%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1.4.2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В режиме продленного дня (12-14 часов)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0 человек/</w:t>
            </w:r>
          </w:p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0%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1.4.3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В режиме круглосуточного пребывания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0 человек/</w:t>
            </w:r>
          </w:p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0%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1.5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</w:tcPr>
          <w:p w:rsidR="0031156F" w:rsidRPr="0031156F" w:rsidRDefault="0031156F" w:rsidP="00C20CB0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41человек/</w:t>
            </w:r>
          </w:p>
          <w:p w:rsidR="0031156F" w:rsidRPr="0031156F" w:rsidRDefault="0031156F" w:rsidP="00C20CB0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14%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1.5.1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При коррекции недостатков в физическом и (или) психическом развитии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0 человек/</w:t>
            </w:r>
          </w:p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0%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1.5.2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31156F" w:rsidRPr="0031156F" w:rsidRDefault="0031156F" w:rsidP="00C20CB0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41человек/</w:t>
            </w:r>
          </w:p>
          <w:p w:rsidR="0031156F" w:rsidRPr="0031156F" w:rsidRDefault="0031156F" w:rsidP="00C20CB0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14 %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1.5.3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По присмотру и уходу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0 человек/</w:t>
            </w:r>
          </w:p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0%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1.6.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</w:tcPr>
          <w:p w:rsidR="0031156F" w:rsidRPr="0031156F" w:rsidRDefault="0031156F" w:rsidP="0031156F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0,05 дня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1.7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29 человек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1.7.1</w:t>
            </w:r>
          </w:p>
        </w:tc>
        <w:tc>
          <w:tcPr>
            <w:tcW w:w="7655" w:type="dxa"/>
          </w:tcPr>
          <w:p w:rsidR="0031156F" w:rsidRPr="0031156F" w:rsidRDefault="0031156F" w:rsidP="0093320A">
            <w:r w:rsidRPr="0031156F">
              <w:rPr>
                <w:rFonts w:eastAsia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</w:tcPr>
          <w:p w:rsidR="0031156F" w:rsidRPr="0031156F" w:rsidRDefault="0031156F" w:rsidP="007264E7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11человек/</w:t>
            </w:r>
          </w:p>
          <w:p w:rsidR="0031156F" w:rsidRPr="0031156F" w:rsidRDefault="0031156F" w:rsidP="007264E7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38%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1.7.2</w:t>
            </w:r>
          </w:p>
        </w:tc>
        <w:tc>
          <w:tcPr>
            <w:tcW w:w="7655" w:type="dxa"/>
          </w:tcPr>
          <w:p w:rsidR="0031156F" w:rsidRPr="0031156F" w:rsidRDefault="0031156F" w:rsidP="0093320A">
            <w:r w:rsidRPr="0031156F">
              <w:rPr>
                <w:rFonts w:eastAsia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</w:tcPr>
          <w:p w:rsidR="0031156F" w:rsidRPr="0031156F" w:rsidRDefault="0031156F" w:rsidP="00483C2F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11человек/</w:t>
            </w:r>
          </w:p>
          <w:p w:rsidR="0031156F" w:rsidRPr="0031156F" w:rsidRDefault="0031156F" w:rsidP="00483C2F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38%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1.7.3</w:t>
            </w:r>
          </w:p>
        </w:tc>
        <w:tc>
          <w:tcPr>
            <w:tcW w:w="7655" w:type="dxa"/>
          </w:tcPr>
          <w:p w:rsidR="0031156F" w:rsidRPr="0031156F" w:rsidRDefault="0031156F" w:rsidP="0093320A">
            <w:r w:rsidRPr="0031156F">
              <w:rPr>
                <w:rFonts w:eastAsia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18человек/</w:t>
            </w:r>
          </w:p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62%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1.7.4</w:t>
            </w:r>
          </w:p>
        </w:tc>
        <w:tc>
          <w:tcPr>
            <w:tcW w:w="7655" w:type="dxa"/>
          </w:tcPr>
          <w:p w:rsidR="0031156F" w:rsidRPr="0031156F" w:rsidRDefault="0031156F" w:rsidP="0093320A">
            <w:r w:rsidRPr="0031156F">
              <w:rPr>
                <w:rFonts w:eastAsia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</w:tcPr>
          <w:p w:rsidR="0031156F" w:rsidRPr="0031156F" w:rsidRDefault="0031156F" w:rsidP="00AB29AD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18человек/</w:t>
            </w:r>
          </w:p>
          <w:p w:rsidR="0031156F" w:rsidRPr="0031156F" w:rsidRDefault="0031156F" w:rsidP="00AB29AD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62%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1.8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</w:tcPr>
          <w:p w:rsidR="0031156F" w:rsidRPr="0031156F" w:rsidRDefault="0031156F" w:rsidP="00952F44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7 человек/ 24%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1.8.1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 xml:space="preserve">Высшая </w:t>
            </w:r>
          </w:p>
        </w:tc>
        <w:tc>
          <w:tcPr>
            <w:tcW w:w="1559" w:type="dxa"/>
          </w:tcPr>
          <w:p w:rsidR="0031156F" w:rsidRPr="0031156F" w:rsidRDefault="0031156F" w:rsidP="00952F44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 xml:space="preserve">1 человек/ </w:t>
            </w:r>
          </w:p>
          <w:p w:rsidR="0031156F" w:rsidRPr="0031156F" w:rsidRDefault="0031156F" w:rsidP="00952F44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3 %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1.8.2.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первая</w:t>
            </w:r>
          </w:p>
        </w:tc>
        <w:tc>
          <w:tcPr>
            <w:tcW w:w="1559" w:type="dxa"/>
          </w:tcPr>
          <w:p w:rsidR="0031156F" w:rsidRPr="0031156F" w:rsidRDefault="0031156F" w:rsidP="00952F44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6 человек/ 21%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1.9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1.9.1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 xml:space="preserve">До 5 лет 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3 человека/</w:t>
            </w:r>
          </w:p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10%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1.9.2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Свыше 30 лет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0 человек/</w:t>
            </w:r>
          </w:p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0%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1.10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</w:tcPr>
          <w:p w:rsidR="0031156F" w:rsidRPr="0031156F" w:rsidRDefault="0031156F" w:rsidP="0031156F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3 человека/ 10%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1.11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2 человека/</w:t>
            </w:r>
          </w:p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7%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1.12</w:t>
            </w:r>
          </w:p>
        </w:tc>
        <w:tc>
          <w:tcPr>
            <w:tcW w:w="7655" w:type="dxa"/>
          </w:tcPr>
          <w:p w:rsidR="0031156F" w:rsidRPr="0031156F" w:rsidRDefault="0031156F" w:rsidP="0093320A">
            <w:r w:rsidRPr="0031156F">
              <w:rPr>
                <w:rFonts w:eastAsia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30 человек/</w:t>
            </w:r>
          </w:p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100%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1.13</w:t>
            </w:r>
          </w:p>
        </w:tc>
        <w:tc>
          <w:tcPr>
            <w:tcW w:w="7655" w:type="dxa"/>
          </w:tcPr>
          <w:p w:rsidR="0031156F" w:rsidRPr="0031156F" w:rsidRDefault="0031156F" w:rsidP="0093320A">
            <w:r w:rsidRPr="0031156F">
              <w:rPr>
                <w:rFonts w:eastAsia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</w:tcPr>
          <w:p w:rsidR="0031156F" w:rsidRPr="0031156F" w:rsidRDefault="0031156F" w:rsidP="006E6471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30 человек</w:t>
            </w:r>
          </w:p>
          <w:p w:rsidR="0031156F" w:rsidRPr="0031156F" w:rsidRDefault="0031156F" w:rsidP="006E6471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/100%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1.14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29/296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1.15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r w:rsidRPr="0031156F">
              <w:rPr>
                <w:rFonts w:eastAsia="Times New Roman"/>
              </w:rPr>
              <w:t>1.15.1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Музыкального руководителя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да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r w:rsidRPr="0031156F">
              <w:rPr>
                <w:rFonts w:eastAsia="Times New Roman"/>
              </w:rPr>
              <w:t>1.15.2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Инструктора по физической культуре</w:t>
            </w:r>
          </w:p>
        </w:tc>
        <w:tc>
          <w:tcPr>
            <w:tcW w:w="1559" w:type="dxa"/>
          </w:tcPr>
          <w:p w:rsidR="0031156F" w:rsidRPr="0031156F" w:rsidRDefault="0031156F" w:rsidP="00E52BEB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да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r w:rsidRPr="0031156F">
              <w:rPr>
                <w:rFonts w:eastAsia="Times New Roman"/>
              </w:rPr>
              <w:t>1.15.3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 xml:space="preserve">Учителя-логопеда </w:t>
            </w:r>
          </w:p>
        </w:tc>
        <w:tc>
          <w:tcPr>
            <w:tcW w:w="1559" w:type="dxa"/>
          </w:tcPr>
          <w:p w:rsidR="0031156F" w:rsidRPr="0031156F" w:rsidRDefault="0031156F" w:rsidP="00E52BEB">
            <w:r w:rsidRPr="0031156F">
              <w:rPr>
                <w:rFonts w:eastAsia="Times New Roman"/>
              </w:rPr>
              <w:t>да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r w:rsidRPr="0031156F">
              <w:rPr>
                <w:rFonts w:eastAsia="Times New Roman"/>
              </w:rPr>
              <w:t>1.15.4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 xml:space="preserve">Логопеда </w:t>
            </w:r>
          </w:p>
        </w:tc>
        <w:tc>
          <w:tcPr>
            <w:tcW w:w="1559" w:type="dxa"/>
          </w:tcPr>
          <w:p w:rsidR="0031156F" w:rsidRPr="0031156F" w:rsidRDefault="0031156F" w:rsidP="00E52BEB">
            <w:r w:rsidRPr="0031156F">
              <w:rPr>
                <w:rFonts w:eastAsia="Times New Roman"/>
              </w:rPr>
              <w:t>нет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r w:rsidRPr="0031156F">
              <w:rPr>
                <w:rFonts w:eastAsia="Times New Roman"/>
              </w:rPr>
              <w:t>1.15.5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Учителя-дефектолога</w:t>
            </w:r>
          </w:p>
        </w:tc>
        <w:tc>
          <w:tcPr>
            <w:tcW w:w="1559" w:type="dxa"/>
          </w:tcPr>
          <w:p w:rsidR="0031156F" w:rsidRPr="0031156F" w:rsidRDefault="0031156F" w:rsidP="00E52BEB">
            <w:r w:rsidRPr="0031156F">
              <w:rPr>
                <w:rFonts w:eastAsia="Times New Roman"/>
              </w:rPr>
              <w:t>нет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r w:rsidRPr="0031156F">
              <w:rPr>
                <w:rFonts w:eastAsia="Times New Roman"/>
              </w:rPr>
              <w:t>1.15.6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Педагога-психолога</w:t>
            </w:r>
          </w:p>
        </w:tc>
        <w:tc>
          <w:tcPr>
            <w:tcW w:w="1559" w:type="dxa"/>
          </w:tcPr>
          <w:p w:rsidR="0031156F" w:rsidRPr="0031156F" w:rsidRDefault="0031156F" w:rsidP="00E52BEB">
            <w:r w:rsidRPr="0031156F">
              <w:rPr>
                <w:rFonts w:eastAsia="Times New Roman"/>
              </w:rPr>
              <w:t>нет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2.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 xml:space="preserve">Инфраструктура </w:t>
            </w:r>
          </w:p>
        </w:tc>
        <w:tc>
          <w:tcPr>
            <w:tcW w:w="1559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2.1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</w:tcPr>
          <w:p w:rsidR="0031156F" w:rsidRPr="0031156F" w:rsidRDefault="00EB1860" w:rsidP="00E52BE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6,3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2.2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</w:tcPr>
          <w:p w:rsidR="0031156F" w:rsidRPr="0031156F" w:rsidRDefault="0031156F" w:rsidP="00E52BEB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259 кв.м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2.3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Наличие физкультурного зала</w:t>
            </w:r>
          </w:p>
        </w:tc>
        <w:tc>
          <w:tcPr>
            <w:tcW w:w="1559" w:type="dxa"/>
          </w:tcPr>
          <w:p w:rsidR="0031156F" w:rsidRPr="0031156F" w:rsidRDefault="0031156F" w:rsidP="00E52BEB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да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2.4.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Наличие музыкального зала</w:t>
            </w:r>
          </w:p>
        </w:tc>
        <w:tc>
          <w:tcPr>
            <w:tcW w:w="1559" w:type="dxa"/>
          </w:tcPr>
          <w:p w:rsidR="0031156F" w:rsidRPr="0031156F" w:rsidRDefault="0031156F" w:rsidP="00E52BEB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да</w:t>
            </w:r>
          </w:p>
        </w:tc>
      </w:tr>
      <w:tr w:rsidR="0031156F" w:rsidRPr="0031156F" w:rsidTr="0031156F">
        <w:tc>
          <w:tcPr>
            <w:tcW w:w="817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2.5</w:t>
            </w:r>
          </w:p>
        </w:tc>
        <w:tc>
          <w:tcPr>
            <w:tcW w:w="7655" w:type="dxa"/>
          </w:tcPr>
          <w:p w:rsidR="0031156F" w:rsidRPr="0031156F" w:rsidRDefault="0031156F" w:rsidP="0093320A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</w:tcPr>
          <w:p w:rsidR="0031156F" w:rsidRPr="0031156F" w:rsidRDefault="0031156F" w:rsidP="00E52BEB">
            <w:pPr>
              <w:jc w:val="both"/>
              <w:rPr>
                <w:rFonts w:eastAsia="Times New Roman"/>
              </w:rPr>
            </w:pPr>
            <w:r w:rsidRPr="0031156F">
              <w:rPr>
                <w:rFonts w:eastAsia="Times New Roman"/>
              </w:rPr>
              <w:t>да</w:t>
            </w:r>
          </w:p>
        </w:tc>
      </w:tr>
    </w:tbl>
    <w:p w:rsidR="001038BE" w:rsidRPr="008E6A16" w:rsidRDefault="001038BE" w:rsidP="00C46840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1038BE" w:rsidRPr="008E6A16" w:rsidSect="0044746D">
          <w:pgSz w:w="11906" w:h="16838"/>
          <w:pgMar w:top="1134" w:right="1701" w:bottom="1134" w:left="1134" w:header="709" w:footer="709" w:gutter="0"/>
          <w:pgNumType w:start="1" w:chapSep="period"/>
          <w:cols w:space="720"/>
          <w:docGrid w:linePitch="299"/>
        </w:sectPr>
      </w:pPr>
    </w:p>
    <w:p w:rsidR="00C46840" w:rsidRPr="008E6A16" w:rsidRDefault="00C46840" w:rsidP="00C46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C46840" w:rsidRPr="008E6A16" w:rsidSect="00C1762C">
          <w:pgSz w:w="11906" w:h="16838"/>
          <w:pgMar w:top="1134" w:right="2268" w:bottom="1134" w:left="1134" w:header="720" w:footer="720" w:gutter="0"/>
          <w:cols w:space="720"/>
          <w:docGrid w:linePitch="360"/>
        </w:sectPr>
      </w:pPr>
    </w:p>
    <w:p w:rsidR="00C46840" w:rsidRPr="008161A1" w:rsidRDefault="00C46840" w:rsidP="00C468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sectPr w:rsidR="00C46840" w:rsidRPr="008161A1" w:rsidSect="00C1762C">
          <w:pgSz w:w="11906" w:h="16838"/>
          <w:pgMar w:top="720" w:right="567" w:bottom="720" w:left="567" w:header="720" w:footer="720" w:gutter="0"/>
          <w:cols w:space="720"/>
          <w:docGrid w:linePitch="360"/>
        </w:sectPr>
      </w:pPr>
    </w:p>
    <w:p w:rsidR="00C46840" w:rsidRPr="008161A1" w:rsidRDefault="00C46840" w:rsidP="00F413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  <w:sectPr w:rsidR="00C46840" w:rsidRPr="008161A1" w:rsidSect="00F4138C">
          <w:pgSz w:w="11906" w:h="16838"/>
          <w:pgMar w:top="1134" w:right="1701" w:bottom="1134" w:left="1134" w:header="720" w:footer="709" w:gutter="0"/>
          <w:cols w:space="720"/>
          <w:docGrid w:linePitch="360"/>
        </w:sectPr>
      </w:pPr>
    </w:p>
    <w:bookmarkEnd w:id="0"/>
    <w:bookmarkEnd w:id="1"/>
    <w:p w:rsidR="00687C2E" w:rsidRPr="008161A1" w:rsidRDefault="00687C2E" w:rsidP="002875E2">
      <w:pPr>
        <w:pStyle w:val="a3"/>
        <w:suppressAutoHyphens/>
        <w:spacing w:after="0" w:line="240" w:lineRule="auto"/>
        <w:ind w:left="0"/>
        <w:jc w:val="both"/>
        <w:rPr>
          <w:color w:val="C00000"/>
        </w:rPr>
      </w:pPr>
    </w:p>
    <w:sectPr w:rsidR="00687C2E" w:rsidRPr="008161A1" w:rsidSect="00B8691A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050" w:rsidRDefault="00132050" w:rsidP="00A72D08">
      <w:pPr>
        <w:spacing w:after="0" w:line="240" w:lineRule="auto"/>
      </w:pPr>
      <w:r>
        <w:separator/>
      </w:r>
    </w:p>
  </w:endnote>
  <w:endnote w:type="continuationSeparator" w:id="0">
    <w:p w:rsidR="00132050" w:rsidRDefault="00132050" w:rsidP="00A7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050" w:rsidRDefault="00132050" w:rsidP="00A72D08">
      <w:pPr>
        <w:spacing w:after="0" w:line="240" w:lineRule="auto"/>
      </w:pPr>
      <w:r>
        <w:separator/>
      </w:r>
    </w:p>
  </w:footnote>
  <w:footnote w:type="continuationSeparator" w:id="0">
    <w:p w:rsidR="00132050" w:rsidRDefault="00132050" w:rsidP="00A7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C6" w:rsidRDefault="007539C6">
    <w:pPr>
      <w:pStyle w:val="af0"/>
      <w:jc w:val="center"/>
    </w:pPr>
    <w:fldSimple w:instr=" PAGE   \* MERGEFORMAT ">
      <w:r w:rsidR="00132050">
        <w:rPr>
          <w:noProof/>
        </w:rPr>
        <w:t>1</w:t>
      </w:r>
    </w:fldSimple>
  </w:p>
  <w:p w:rsidR="007539C6" w:rsidRDefault="007539C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5002D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1E"/>
    <w:multiLevelType w:val="singleLevel"/>
    <w:tmpl w:val="0C404CEE"/>
    <w:name w:val="WW8Num35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</w:abstractNum>
  <w:abstractNum w:abstractNumId="3">
    <w:nsid w:val="03EA49DB"/>
    <w:multiLevelType w:val="hybridMultilevel"/>
    <w:tmpl w:val="3E6A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828B2"/>
    <w:multiLevelType w:val="multilevel"/>
    <w:tmpl w:val="FB3E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F09B8"/>
    <w:multiLevelType w:val="multilevel"/>
    <w:tmpl w:val="1ACC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44393"/>
    <w:multiLevelType w:val="hybridMultilevel"/>
    <w:tmpl w:val="8DC657CC"/>
    <w:lvl w:ilvl="0" w:tplc="17CE9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1710"/>
    <w:multiLevelType w:val="hybridMultilevel"/>
    <w:tmpl w:val="C47A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5A2515"/>
    <w:multiLevelType w:val="hybridMultilevel"/>
    <w:tmpl w:val="A9C43F74"/>
    <w:lvl w:ilvl="0" w:tplc="8AFA0216">
      <w:start w:val="2"/>
      <w:numFmt w:val="bullet"/>
      <w:lvlText w:val="•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DCC7FE0"/>
    <w:multiLevelType w:val="hybridMultilevel"/>
    <w:tmpl w:val="33EA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E5847"/>
    <w:multiLevelType w:val="multilevel"/>
    <w:tmpl w:val="D8A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D2FEB"/>
    <w:multiLevelType w:val="hybridMultilevel"/>
    <w:tmpl w:val="F0708F4C"/>
    <w:lvl w:ilvl="0" w:tplc="8AFA021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10F62"/>
    <w:multiLevelType w:val="hybridMultilevel"/>
    <w:tmpl w:val="4472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E6663"/>
    <w:multiLevelType w:val="hybridMultilevel"/>
    <w:tmpl w:val="5400FD1C"/>
    <w:lvl w:ilvl="0" w:tplc="8AFA0216">
      <w:start w:val="2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7C2E"/>
    <w:rsid w:val="00003D66"/>
    <w:rsid w:val="00003DA5"/>
    <w:rsid w:val="000061F6"/>
    <w:rsid w:val="00006330"/>
    <w:rsid w:val="00006AC1"/>
    <w:rsid w:val="000101DE"/>
    <w:rsid w:val="00010461"/>
    <w:rsid w:val="00012798"/>
    <w:rsid w:val="000144B7"/>
    <w:rsid w:val="00015BCD"/>
    <w:rsid w:val="00015F22"/>
    <w:rsid w:val="000160CD"/>
    <w:rsid w:val="0001671F"/>
    <w:rsid w:val="000170AC"/>
    <w:rsid w:val="0002356A"/>
    <w:rsid w:val="0002653A"/>
    <w:rsid w:val="00030443"/>
    <w:rsid w:val="000304DC"/>
    <w:rsid w:val="00030E9E"/>
    <w:rsid w:val="00031201"/>
    <w:rsid w:val="00035CD5"/>
    <w:rsid w:val="0003649B"/>
    <w:rsid w:val="0003757A"/>
    <w:rsid w:val="00040CE9"/>
    <w:rsid w:val="00042367"/>
    <w:rsid w:val="0004452D"/>
    <w:rsid w:val="00046066"/>
    <w:rsid w:val="00046C29"/>
    <w:rsid w:val="00052D3F"/>
    <w:rsid w:val="000530DB"/>
    <w:rsid w:val="0005361A"/>
    <w:rsid w:val="0005617E"/>
    <w:rsid w:val="000572EE"/>
    <w:rsid w:val="00066EE9"/>
    <w:rsid w:val="00070803"/>
    <w:rsid w:val="000745E2"/>
    <w:rsid w:val="0007689A"/>
    <w:rsid w:val="00076C1E"/>
    <w:rsid w:val="00077BBF"/>
    <w:rsid w:val="00080DFE"/>
    <w:rsid w:val="00082EEB"/>
    <w:rsid w:val="000873D2"/>
    <w:rsid w:val="000A2B04"/>
    <w:rsid w:val="000A43EA"/>
    <w:rsid w:val="000A44CD"/>
    <w:rsid w:val="000A57E8"/>
    <w:rsid w:val="000A63A5"/>
    <w:rsid w:val="000B2861"/>
    <w:rsid w:val="000B4B94"/>
    <w:rsid w:val="000C1689"/>
    <w:rsid w:val="000C4587"/>
    <w:rsid w:val="000D01D9"/>
    <w:rsid w:val="000D0992"/>
    <w:rsid w:val="000D1D9E"/>
    <w:rsid w:val="000E22A4"/>
    <w:rsid w:val="000E2632"/>
    <w:rsid w:val="000E7614"/>
    <w:rsid w:val="000F0EFF"/>
    <w:rsid w:val="000F1E7E"/>
    <w:rsid w:val="000F28E8"/>
    <w:rsid w:val="000F3E1F"/>
    <w:rsid w:val="000F4B60"/>
    <w:rsid w:val="000F58D2"/>
    <w:rsid w:val="00101927"/>
    <w:rsid w:val="00101A66"/>
    <w:rsid w:val="001038BE"/>
    <w:rsid w:val="00104689"/>
    <w:rsid w:val="00106151"/>
    <w:rsid w:val="00110652"/>
    <w:rsid w:val="00111D02"/>
    <w:rsid w:val="00111FE4"/>
    <w:rsid w:val="00120E4A"/>
    <w:rsid w:val="00122CE7"/>
    <w:rsid w:val="00124404"/>
    <w:rsid w:val="001314CE"/>
    <w:rsid w:val="00131C95"/>
    <w:rsid w:val="00132050"/>
    <w:rsid w:val="00132C3D"/>
    <w:rsid w:val="00133BE0"/>
    <w:rsid w:val="001437F5"/>
    <w:rsid w:val="00143A72"/>
    <w:rsid w:val="00143BB6"/>
    <w:rsid w:val="001504AB"/>
    <w:rsid w:val="0015090D"/>
    <w:rsid w:val="0015219E"/>
    <w:rsid w:val="001538C4"/>
    <w:rsid w:val="001541FD"/>
    <w:rsid w:val="0015736D"/>
    <w:rsid w:val="00157862"/>
    <w:rsid w:val="00161D9D"/>
    <w:rsid w:val="001637BD"/>
    <w:rsid w:val="00164ABF"/>
    <w:rsid w:val="00165CC6"/>
    <w:rsid w:val="0016671D"/>
    <w:rsid w:val="00167BE9"/>
    <w:rsid w:val="00170D3C"/>
    <w:rsid w:val="00172464"/>
    <w:rsid w:val="001742D5"/>
    <w:rsid w:val="001762EA"/>
    <w:rsid w:val="00177955"/>
    <w:rsid w:val="00195B94"/>
    <w:rsid w:val="001A05E7"/>
    <w:rsid w:val="001A48A1"/>
    <w:rsid w:val="001A5671"/>
    <w:rsid w:val="001A6819"/>
    <w:rsid w:val="001A6FE6"/>
    <w:rsid w:val="001C4020"/>
    <w:rsid w:val="001C5540"/>
    <w:rsid w:val="001C7A12"/>
    <w:rsid w:val="001D0955"/>
    <w:rsid w:val="001D385B"/>
    <w:rsid w:val="001D4EB6"/>
    <w:rsid w:val="001D5143"/>
    <w:rsid w:val="001D70E7"/>
    <w:rsid w:val="001E07C4"/>
    <w:rsid w:val="001E1CD5"/>
    <w:rsid w:val="001E3E25"/>
    <w:rsid w:val="001F061F"/>
    <w:rsid w:val="001F420A"/>
    <w:rsid w:val="001F7601"/>
    <w:rsid w:val="001F7AA4"/>
    <w:rsid w:val="001F7F1E"/>
    <w:rsid w:val="00202AFC"/>
    <w:rsid w:val="00203485"/>
    <w:rsid w:val="00205BE9"/>
    <w:rsid w:val="002062C1"/>
    <w:rsid w:val="00210B14"/>
    <w:rsid w:val="00215E81"/>
    <w:rsid w:val="00216851"/>
    <w:rsid w:val="0021744B"/>
    <w:rsid w:val="00217B73"/>
    <w:rsid w:val="002240D2"/>
    <w:rsid w:val="00224260"/>
    <w:rsid w:val="00224AAD"/>
    <w:rsid w:val="00224BE1"/>
    <w:rsid w:val="002253A4"/>
    <w:rsid w:val="002264A5"/>
    <w:rsid w:val="00230482"/>
    <w:rsid w:val="00230A53"/>
    <w:rsid w:val="00234E31"/>
    <w:rsid w:val="0023785D"/>
    <w:rsid w:val="00245420"/>
    <w:rsid w:val="00245BBD"/>
    <w:rsid w:val="00245F28"/>
    <w:rsid w:val="0025225C"/>
    <w:rsid w:val="0025238F"/>
    <w:rsid w:val="0025382B"/>
    <w:rsid w:val="0025679F"/>
    <w:rsid w:val="00270396"/>
    <w:rsid w:val="0027246F"/>
    <w:rsid w:val="00280025"/>
    <w:rsid w:val="00280B69"/>
    <w:rsid w:val="00283EAB"/>
    <w:rsid w:val="002850EB"/>
    <w:rsid w:val="002857A1"/>
    <w:rsid w:val="002875E2"/>
    <w:rsid w:val="00287C89"/>
    <w:rsid w:val="002958F0"/>
    <w:rsid w:val="00295997"/>
    <w:rsid w:val="002A1B92"/>
    <w:rsid w:val="002A2869"/>
    <w:rsid w:val="002C0060"/>
    <w:rsid w:val="002C12A5"/>
    <w:rsid w:val="002C3D86"/>
    <w:rsid w:val="002C4164"/>
    <w:rsid w:val="002D1F93"/>
    <w:rsid w:val="002D30C5"/>
    <w:rsid w:val="002D50CA"/>
    <w:rsid w:val="002D6137"/>
    <w:rsid w:val="002E13F0"/>
    <w:rsid w:val="002E2462"/>
    <w:rsid w:val="002E5EB7"/>
    <w:rsid w:val="002E6CC6"/>
    <w:rsid w:val="002E6CDC"/>
    <w:rsid w:val="002F14FD"/>
    <w:rsid w:val="002F48A4"/>
    <w:rsid w:val="003013A6"/>
    <w:rsid w:val="00301B1A"/>
    <w:rsid w:val="00301D7C"/>
    <w:rsid w:val="00301FA0"/>
    <w:rsid w:val="00303919"/>
    <w:rsid w:val="00303DD7"/>
    <w:rsid w:val="0030565D"/>
    <w:rsid w:val="003112EF"/>
    <w:rsid w:val="0031156F"/>
    <w:rsid w:val="00312DD8"/>
    <w:rsid w:val="00313D1C"/>
    <w:rsid w:val="00313EBE"/>
    <w:rsid w:val="00316713"/>
    <w:rsid w:val="00317371"/>
    <w:rsid w:val="003209E6"/>
    <w:rsid w:val="00324A3B"/>
    <w:rsid w:val="00331EE1"/>
    <w:rsid w:val="00334D1A"/>
    <w:rsid w:val="00336F61"/>
    <w:rsid w:val="00340908"/>
    <w:rsid w:val="0034198A"/>
    <w:rsid w:val="003427BB"/>
    <w:rsid w:val="00342C41"/>
    <w:rsid w:val="00344982"/>
    <w:rsid w:val="00346194"/>
    <w:rsid w:val="00346977"/>
    <w:rsid w:val="00346B1F"/>
    <w:rsid w:val="00347888"/>
    <w:rsid w:val="00353026"/>
    <w:rsid w:val="00353F70"/>
    <w:rsid w:val="00355B1D"/>
    <w:rsid w:val="00360DB4"/>
    <w:rsid w:val="00363151"/>
    <w:rsid w:val="003657A5"/>
    <w:rsid w:val="00367C0A"/>
    <w:rsid w:val="0037043F"/>
    <w:rsid w:val="00370DC5"/>
    <w:rsid w:val="00371AB9"/>
    <w:rsid w:val="00371BE3"/>
    <w:rsid w:val="00376855"/>
    <w:rsid w:val="00380C9D"/>
    <w:rsid w:val="00384368"/>
    <w:rsid w:val="003847D2"/>
    <w:rsid w:val="00386661"/>
    <w:rsid w:val="00386A36"/>
    <w:rsid w:val="003901A7"/>
    <w:rsid w:val="0039219C"/>
    <w:rsid w:val="0039273E"/>
    <w:rsid w:val="00395682"/>
    <w:rsid w:val="003A168F"/>
    <w:rsid w:val="003A3970"/>
    <w:rsid w:val="003A4E3D"/>
    <w:rsid w:val="003A66B8"/>
    <w:rsid w:val="003A6905"/>
    <w:rsid w:val="003B3B59"/>
    <w:rsid w:val="003B6C98"/>
    <w:rsid w:val="003B71EC"/>
    <w:rsid w:val="003B7877"/>
    <w:rsid w:val="003C0E61"/>
    <w:rsid w:val="003C32C3"/>
    <w:rsid w:val="003C41BB"/>
    <w:rsid w:val="003C59B2"/>
    <w:rsid w:val="003C6217"/>
    <w:rsid w:val="003D4048"/>
    <w:rsid w:val="003D5A6B"/>
    <w:rsid w:val="003E0201"/>
    <w:rsid w:val="003E025F"/>
    <w:rsid w:val="003E1227"/>
    <w:rsid w:val="003F4CD4"/>
    <w:rsid w:val="003F5343"/>
    <w:rsid w:val="003F5872"/>
    <w:rsid w:val="003F62AA"/>
    <w:rsid w:val="003F6B4B"/>
    <w:rsid w:val="00400784"/>
    <w:rsid w:val="0040180A"/>
    <w:rsid w:val="00407246"/>
    <w:rsid w:val="00410BF7"/>
    <w:rsid w:val="00412C47"/>
    <w:rsid w:val="00412E90"/>
    <w:rsid w:val="0041365B"/>
    <w:rsid w:val="0041554A"/>
    <w:rsid w:val="00415C54"/>
    <w:rsid w:val="00420502"/>
    <w:rsid w:val="004205CA"/>
    <w:rsid w:val="00422378"/>
    <w:rsid w:val="00422539"/>
    <w:rsid w:val="004228E6"/>
    <w:rsid w:val="0042344D"/>
    <w:rsid w:val="00425448"/>
    <w:rsid w:val="00425E12"/>
    <w:rsid w:val="00426B5F"/>
    <w:rsid w:val="00431959"/>
    <w:rsid w:val="00434C74"/>
    <w:rsid w:val="00442BC4"/>
    <w:rsid w:val="00445F47"/>
    <w:rsid w:val="0044746D"/>
    <w:rsid w:val="00447722"/>
    <w:rsid w:val="00451058"/>
    <w:rsid w:val="004557ED"/>
    <w:rsid w:val="004617C3"/>
    <w:rsid w:val="00466E1B"/>
    <w:rsid w:val="004712B3"/>
    <w:rsid w:val="004734E1"/>
    <w:rsid w:val="00476DEC"/>
    <w:rsid w:val="00480D9C"/>
    <w:rsid w:val="00483C2F"/>
    <w:rsid w:val="0048419B"/>
    <w:rsid w:val="004849A9"/>
    <w:rsid w:val="00485ED3"/>
    <w:rsid w:val="00491CFF"/>
    <w:rsid w:val="00495AE3"/>
    <w:rsid w:val="00496202"/>
    <w:rsid w:val="004A1266"/>
    <w:rsid w:val="004A1AF8"/>
    <w:rsid w:val="004A24B0"/>
    <w:rsid w:val="004A2657"/>
    <w:rsid w:val="004A540C"/>
    <w:rsid w:val="004A5872"/>
    <w:rsid w:val="004A6486"/>
    <w:rsid w:val="004A6F5B"/>
    <w:rsid w:val="004A749F"/>
    <w:rsid w:val="004B41F7"/>
    <w:rsid w:val="004B5137"/>
    <w:rsid w:val="004B5719"/>
    <w:rsid w:val="004B66FE"/>
    <w:rsid w:val="004D1906"/>
    <w:rsid w:val="004D362C"/>
    <w:rsid w:val="004D6C6E"/>
    <w:rsid w:val="004D7F17"/>
    <w:rsid w:val="004E03E2"/>
    <w:rsid w:val="004E0939"/>
    <w:rsid w:val="004E373A"/>
    <w:rsid w:val="004E3BAA"/>
    <w:rsid w:val="004E458D"/>
    <w:rsid w:val="004E4CE7"/>
    <w:rsid w:val="004E4D11"/>
    <w:rsid w:val="004F13BB"/>
    <w:rsid w:val="004F53FB"/>
    <w:rsid w:val="004F5A71"/>
    <w:rsid w:val="00500C82"/>
    <w:rsid w:val="00500EC5"/>
    <w:rsid w:val="005041F4"/>
    <w:rsid w:val="00510562"/>
    <w:rsid w:val="0051100A"/>
    <w:rsid w:val="005124F8"/>
    <w:rsid w:val="0051361B"/>
    <w:rsid w:val="00521A5C"/>
    <w:rsid w:val="005221C9"/>
    <w:rsid w:val="00522739"/>
    <w:rsid w:val="00524F67"/>
    <w:rsid w:val="00525A9D"/>
    <w:rsid w:val="00526186"/>
    <w:rsid w:val="00526BEF"/>
    <w:rsid w:val="00527352"/>
    <w:rsid w:val="0053057F"/>
    <w:rsid w:val="005317E4"/>
    <w:rsid w:val="00536C5B"/>
    <w:rsid w:val="005403D6"/>
    <w:rsid w:val="005409EC"/>
    <w:rsid w:val="005412D7"/>
    <w:rsid w:val="0054254A"/>
    <w:rsid w:val="0054302C"/>
    <w:rsid w:val="0054455F"/>
    <w:rsid w:val="00550580"/>
    <w:rsid w:val="00553CCF"/>
    <w:rsid w:val="00556A7F"/>
    <w:rsid w:val="005614AE"/>
    <w:rsid w:val="005614C4"/>
    <w:rsid w:val="00562C9D"/>
    <w:rsid w:val="00564FD0"/>
    <w:rsid w:val="00565120"/>
    <w:rsid w:val="00567F0F"/>
    <w:rsid w:val="00571908"/>
    <w:rsid w:val="00571EFB"/>
    <w:rsid w:val="00572639"/>
    <w:rsid w:val="0057427C"/>
    <w:rsid w:val="00574397"/>
    <w:rsid w:val="00574761"/>
    <w:rsid w:val="00575203"/>
    <w:rsid w:val="00580133"/>
    <w:rsid w:val="00583578"/>
    <w:rsid w:val="0058689E"/>
    <w:rsid w:val="005871EC"/>
    <w:rsid w:val="005903B1"/>
    <w:rsid w:val="00595BBB"/>
    <w:rsid w:val="005A0B17"/>
    <w:rsid w:val="005A1001"/>
    <w:rsid w:val="005A4875"/>
    <w:rsid w:val="005A6A7E"/>
    <w:rsid w:val="005B7919"/>
    <w:rsid w:val="005C3B33"/>
    <w:rsid w:val="005C6275"/>
    <w:rsid w:val="005C7EA1"/>
    <w:rsid w:val="005D0B1E"/>
    <w:rsid w:val="005D178D"/>
    <w:rsid w:val="005D3FEE"/>
    <w:rsid w:val="005D593B"/>
    <w:rsid w:val="005D778A"/>
    <w:rsid w:val="005E0DCA"/>
    <w:rsid w:val="005E109E"/>
    <w:rsid w:val="005E18DB"/>
    <w:rsid w:val="005E1D50"/>
    <w:rsid w:val="005E2DB3"/>
    <w:rsid w:val="005E2DBC"/>
    <w:rsid w:val="005E4753"/>
    <w:rsid w:val="005E5B42"/>
    <w:rsid w:val="005F6EA6"/>
    <w:rsid w:val="00602F94"/>
    <w:rsid w:val="006078D7"/>
    <w:rsid w:val="00613BED"/>
    <w:rsid w:val="00614317"/>
    <w:rsid w:val="0061518A"/>
    <w:rsid w:val="00617C53"/>
    <w:rsid w:val="00622D63"/>
    <w:rsid w:val="00624A29"/>
    <w:rsid w:val="00625DE4"/>
    <w:rsid w:val="006307BD"/>
    <w:rsid w:val="00631689"/>
    <w:rsid w:val="0063299A"/>
    <w:rsid w:val="00635304"/>
    <w:rsid w:val="006363CD"/>
    <w:rsid w:val="0063793D"/>
    <w:rsid w:val="0064729F"/>
    <w:rsid w:val="00647C6F"/>
    <w:rsid w:val="00653E68"/>
    <w:rsid w:val="00654FC2"/>
    <w:rsid w:val="00655658"/>
    <w:rsid w:val="00655B49"/>
    <w:rsid w:val="006570F5"/>
    <w:rsid w:val="00657C3F"/>
    <w:rsid w:val="00660053"/>
    <w:rsid w:val="00660388"/>
    <w:rsid w:val="00661300"/>
    <w:rsid w:val="006650AA"/>
    <w:rsid w:val="006738E8"/>
    <w:rsid w:val="006749F7"/>
    <w:rsid w:val="006756C4"/>
    <w:rsid w:val="0068029A"/>
    <w:rsid w:val="00682844"/>
    <w:rsid w:val="006851D0"/>
    <w:rsid w:val="00687C2E"/>
    <w:rsid w:val="00687D52"/>
    <w:rsid w:val="0069266F"/>
    <w:rsid w:val="0069341E"/>
    <w:rsid w:val="00694B43"/>
    <w:rsid w:val="00695937"/>
    <w:rsid w:val="00696AB8"/>
    <w:rsid w:val="0069706F"/>
    <w:rsid w:val="006A01CD"/>
    <w:rsid w:val="006A495A"/>
    <w:rsid w:val="006B01F4"/>
    <w:rsid w:val="006B2366"/>
    <w:rsid w:val="006B30B1"/>
    <w:rsid w:val="006B48F5"/>
    <w:rsid w:val="006C0470"/>
    <w:rsid w:val="006C198C"/>
    <w:rsid w:val="006C2ED8"/>
    <w:rsid w:val="006D4465"/>
    <w:rsid w:val="006D4BBE"/>
    <w:rsid w:val="006E592D"/>
    <w:rsid w:val="006E6471"/>
    <w:rsid w:val="006F3AB2"/>
    <w:rsid w:val="006F60BA"/>
    <w:rsid w:val="00700EDC"/>
    <w:rsid w:val="00703A9E"/>
    <w:rsid w:val="007054A6"/>
    <w:rsid w:val="007060EB"/>
    <w:rsid w:val="007069E6"/>
    <w:rsid w:val="00712B1C"/>
    <w:rsid w:val="00717391"/>
    <w:rsid w:val="0071787B"/>
    <w:rsid w:val="00720FCD"/>
    <w:rsid w:val="00724D40"/>
    <w:rsid w:val="007264E7"/>
    <w:rsid w:val="00727202"/>
    <w:rsid w:val="00727F81"/>
    <w:rsid w:val="007343D6"/>
    <w:rsid w:val="007354EA"/>
    <w:rsid w:val="00736B63"/>
    <w:rsid w:val="00736CEF"/>
    <w:rsid w:val="00742259"/>
    <w:rsid w:val="007450FD"/>
    <w:rsid w:val="0075002B"/>
    <w:rsid w:val="00750C8C"/>
    <w:rsid w:val="00752381"/>
    <w:rsid w:val="00752923"/>
    <w:rsid w:val="007539C6"/>
    <w:rsid w:val="00755670"/>
    <w:rsid w:val="00757678"/>
    <w:rsid w:val="00761450"/>
    <w:rsid w:val="007626FD"/>
    <w:rsid w:val="00762AD7"/>
    <w:rsid w:val="0076414F"/>
    <w:rsid w:val="00766374"/>
    <w:rsid w:val="00771AE6"/>
    <w:rsid w:val="00771DF0"/>
    <w:rsid w:val="00771E4A"/>
    <w:rsid w:val="007735ED"/>
    <w:rsid w:val="00773936"/>
    <w:rsid w:val="00774401"/>
    <w:rsid w:val="007755FA"/>
    <w:rsid w:val="0077698D"/>
    <w:rsid w:val="00776C0D"/>
    <w:rsid w:val="007835AA"/>
    <w:rsid w:val="00784097"/>
    <w:rsid w:val="00786B37"/>
    <w:rsid w:val="007874D3"/>
    <w:rsid w:val="007903F6"/>
    <w:rsid w:val="00792A03"/>
    <w:rsid w:val="00793A74"/>
    <w:rsid w:val="00793DB4"/>
    <w:rsid w:val="00795487"/>
    <w:rsid w:val="00795AC4"/>
    <w:rsid w:val="007A0240"/>
    <w:rsid w:val="007A2397"/>
    <w:rsid w:val="007A3217"/>
    <w:rsid w:val="007A3C2D"/>
    <w:rsid w:val="007B0D3A"/>
    <w:rsid w:val="007B1306"/>
    <w:rsid w:val="007B17D8"/>
    <w:rsid w:val="007B2B3A"/>
    <w:rsid w:val="007C0B88"/>
    <w:rsid w:val="007C296E"/>
    <w:rsid w:val="007C4446"/>
    <w:rsid w:val="007C645B"/>
    <w:rsid w:val="007D17EF"/>
    <w:rsid w:val="007D38BD"/>
    <w:rsid w:val="007D4693"/>
    <w:rsid w:val="007D5EB5"/>
    <w:rsid w:val="007E0576"/>
    <w:rsid w:val="007F35F3"/>
    <w:rsid w:val="007F445A"/>
    <w:rsid w:val="007F6007"/>
    <w:rsid w:val="007F66EC"/>
    <w:rsid w:val="00802F6C"/>
    <w:rsid w:val="00805EC9"/>
    <w:rsid w:val="00807744"/>
    <w:rsid w:val="00810628"/>
    <w:rsid w:val="00812900"/>
    <w:rsid w:val="00814C3F"/>
    <w:rsid w:val="008154EB"/>
    <w:rsid w:val="00815997"/>
    <w:rsid w:val="008161A1"/>
    <w:rsid w:val="008170AB"/>
    <w:rsid w:val="00817A09"/>
    <w:rsid w:val="00822C86"/>
    <w:rsid w:val="008321D3"/>
    <w:rsid w:val="00834109"/>
    <w:rsid w:val="00835306"/>
    <w:rsid w:val="00835A52"/>
    <w:rsid w:val="00845627"/>
    <w:rsid w:val="0084589A"/>
    <w:rsid w:val="008478A2"/>
    <w:rsid w:val="00853D80"/>
    <w:rsid w:val="00855C24"/>
    <w:rsid w:val="00856BDC"/>
    <w:rsid w:val="00856ECE"/>
    <w:rsid w:val="00870400"/>
    <w:rsid w:val="0087051F"/>
    <w:rsid w:val="00871E1E"/>
    <w:rsid w:val="00873A2C"/>
    <w:rsid w:val="00876129"/>
    <w:rsid w:val="008826B3"/>
    <w:rsid w:val="00884A3C"/>
    <w:rsid w:val="00884CC9"/>
    <w:rsid w:val="00890703"/>
    <w:rsid w:val="00891C29"/>
    <w:rsid w:val="00891D81"/>
    <w:rsid w:val="00897A47"/>
    <w:rsid w:val="008A3C81"/>
    <w:rsid w:val="008B02F3"/>
    <w:rsid w:val="008B0C71"/>
    <w:rsid w:val="008B4713"/>
    <w:rsid w:val="008B625D"/>
    <w:rsid w:val="008B6F13"/>
    <w:rsid w:val="008C015F"/>
    <w:rsid w:val="008C2E20"/>
    <w:rsid w:val="008C3884"/>
    <w:rsid w:val="008C3F85"/>
    <w:rsid w:val="008D04E7"/>
    <w:rsid w:val="008D18C0"/>
    <w:rsid w:val="008D35ED"/>
    <w:rsid w:val="008E1B74"/>
    <w:rsid w:val="008E3296"/>
    <w:rsid w:val="008E3616"/>
    <w:rsid w:val="008E4D90"/>
    <w:rsid w:val="008E55C9"/>
    <w:rsid w:val="008E5BB5"/>
    <w:rsid w:val="008E6A16"/>
    <w:rsid w:val="008F18CB"/>
    <w:rsid w:val="008F2B20"/>
    <w:rsid w:val="008F34CE"/>
    <w:rsid w:val="008F4532"/>
    <w:rsid w:val="008F5FF9"/>
    <w:rsid w:val="008F6B87"/>
    <w:rsid w:val="00907680"/>
    <w:rsid w:val="00907D07"/>
    <w:rsid w:val="009111CB"/>
    <w:rsid w:val="009126C1"/>
    <w:rsid w:val="0091275E"/>
    <w:rsid w:val="009166C6"/>
    <w:rsid w:val="00923372"/>
    <w:rsid w:val="0093095E"/>
    <w:rsid w:val="009331B5"/>
    <w:rsid w:val="0093320A"/>
    <w:rsid w:val="00933280"/>
    <w:rsid w:val="00935B15"/>
    <w:rsid w:val="009364DE"/>
    <w:rsid w:val="00936E69"/>
    <w:rsid w:val="009411E5"/>
    <w:rsid w:val="009474CE"/>
    <w:rsid w:val="00952F44"/>
    <w:rsid w:val="00954F23"/>
    <w:rsid w:val="0096230A"/>
    <w:rsid w:val="00963711"/>
    <w:rsid w:val="0096461C"/>
    <w:rsid w:val="009704EC"/>
    <w:rsid w:val="00971061"/>
    <w:rsid w:val="009714F5"/>
    <w:rsid w:val="00972A4E"/>
    <w:rsid w:val="00974605"/>
    <w:rsid w:val="0097563F"/>
    <w:rsid w:val="00976BAB"/>
    <w:rsid w:val="009800C8"/>
    <w:rsid w:val="009861D7"/>
    <w:rsid w:val="00986C38"/>
    <w:rsid w:val="00987969"/>
    <w:rsid w:val="009879CA"/>
    <w:rsid w:val="00987F37"/>
    <w:rsid w:val="00991879"/>
    <w:rsid w:val="00993A90"/>
    <w:rsid w:val="0099458D"/>
    <w:rsid w:val="0099781E"/>
    <w:rsid w:val="009A3E32"/>
    <w:rsid w:val="009A7887"/>
    <w:rsid w:val="009B0116"/>
    <w:rsid w:val="009B060B"/>
    <w:rsid w:val="009B10BF"/>
    <w:rsid w:val="009B11D1"/>
    <w:rsid w:val="009B4301"/>
    <w:rsid w:val="009B68C2"/>
    <w:rsid w:val="009B7725"/>
    <w:rsid w:val="009B7984"/>
    <w:rsid w:val="009C260D"/>
    <w:rsid w:val="009C5AFD"/>
    <w:rsid w:val="009C60C1"/>
    <w:rsid w:val="009C6275"/>
    <w:rsid w:val="009D0119"/>
    <w:rsid w:val="009D15A9"/>
    <w:rsid w:val="009D2177"/>
    <w:rsid w:val="009D3791"/>
    <w:rsid w:val="009D692E"/>
    <w:rsid w:val="009E1AD6"/>
    <w:rsid w:val="009E1CBD"/>
    <w:rsid w:val="009E7E14"/>
    <w:rsid w:val="009F239B"/>
    <w:rsid w:val="00A0754D"/>
    <w:rsid w:val="00A07E08"/>
    <w:rsid w:val="00A11141"/>
    <w:rsid w:val="00A1198F"/>
    <w:rsid w:val="00A12FE3"/>
    <w:rsid w:val="00A145AC"/>
    <w:rsid w:val="00A22036"/>
    <w:rsid w:val="00A2377D"/>
    <w:rsid w:val="00A318B5"/>
    <w:rsid w:val="00A34600"/>
    <w:rsid w:val="00A36AD2"/>
    <w:rsid w:val="00A37564"/>
    <w:rsid w:val="00A37E51"/>
    <w:rsid w:val="00A415E0"/>
    <w:rsid w:val="00A4396D"/>
    <w:rsid w:val="00A45A86"/>
    <w:rsid w:val="00A51FBB"/>
    <w:rsid w:val="00A528F1"/>
    <w:rsid w:val="00A6012A"/>
    <w:rsid w:val="00A6033C"/>
    <w:rsid w:val="00A63F11"/>
    <w:rsid w:val="00A65093"/>
    <w:rsid w:val="00A66E92"/>
    <w:rsid w:val="00A67E32"/>
    <w:rsid w:val="00A721AB"/>
    <w:rsid w:val="00A72D08"/>
    <w:rsid w:val="00A7495A"/>
    <w:rsid w:val="00A751EF"/>
    <w:rsid w:val="00A76EA9"/>
    <w:rsid w:val="00A76FBF"/>
    <w:rsid w:val="00A93E50"/>
    <w:rsid w:val="00A95A5B"/>
    <w:rsid w:val="00AA2C45"/>
    <w:rsid w:val="00AA3F40"/>
    <w:rsid w:val="00AA41E4"/>
    <w:rsid w:val="00AA744B"/>
    <w:rsid w:val="00AA7987"/>
    <w:rsid w:val="00AA7A27"/>
    <w:rsid w:val="00AB22BA"/>
    <w:rsid w:val="00AB29AD"/>
    <w:rsid w:val="00AB2B3D"/>
    <w:rsid w:val="00AB322D"/>
    <w:rsid w:val="00AB6688"/>
    <w:rsid w:val="00AB6CC1"/>
    <w:rsid w:val="00AB7BA8"/>
    <w:rsid w:val="00AC04ED"/>
    <w:rsid w:val="00AC288E"/>
    <w:rsid w:val="00AC3A98"/>
    <w:rsid w:val="00AC4F6D"/>
    <w:rsid w:val="00AC6583"/>
    <w:rsid w:val="00AC6637"/>
    <w:rsid w:val="00AD0316"/>
    <w:rsid w:val="00AD1175"/>
    <w:rsid w:val="00AD3D6F"/>
    <w:rsid w:val="00AE0EDA"/>
    <w:rsid w:val="00AE4596"/>
    <w:rsid w:val="00AE5B11"/>
    <w:rsid w:val="00AF14F6"/>
    <w:rsid w:val="00AF1FDA"/>
    <w:rsid w:val="00B008A9"/>
    <w:rsid w:val="00B01F8A"/>
    <w:rsid w:val="00B02533"/>
    <w:rsid w:val="00B028AF"/>
    <w:rsid w:val="00B038AC"/>
    <w:rsid w:val="00B03DE5"/>
    <w:rsid w:val="00B05953"/>
    <w:rsid w:val="00B06696"/>
    <w:rsid w:val="00B06ABE"/>
    <w:rsid w:val="00B07144"/>
    <w:rsid w:val="00B11098"/>
    <w:rsid w:val="00B11218"/>
    <w:rsid w:val="00B114F3"/>
    <w:rsid w:val="00B1218A"/>
    <w:rsid w:val="00B1607D"/>
    <w:rsid w:val="00B2426F"/>
    <w:rsid w:val="00B25271"/>
    <w:rsid w:val="00B260E4"/>
    <w:rsid w:val="00B27693"/>
    <w:rsid w:val="00B277D7"/>
    <w:rsid w:val="00B350CB"/>
    <w:rsid w:val="00B40FD9"/>
    <w:rsid w:val="00B4114C"/>
    <w:rsid w:val="00B42533"/>
    <w:rsid w:val="00B4534E"/>
    <w:rsid w:val="00B51250"/>
    <w:rsid w:val="00B52968"/>
    <w:rsid w:val="00B52ACD"/>
    <w:rsid w:val="00B52FBB"/>
    <w:rsid w:val="00B53AEE"/>
    <w:rsid w:val="00B56B1D"/>
    <w:rsid w:val="00B65365"/>
    <w:rsid w:val="00B66FFA"/>
    <w:rsid w:val="00B67FBF"/>
    <w:rsid w:val="00B7048E"/>
    <w:rsid w:val="00B72DC0"/>
    <w:rsid w:val="00B72FE7"/>
    <w:rsid w:val="00B757F3"/>
    <w:rsid w:val="00B81592"/>
    <w:rsid w:val="00B824D8"/>
    <w:rsid w:val="00B83E07"/>
    <w:rsid w:val="00B8587F"/>
    <w:rsid w:val="00B8691A"/>
    <w:rsid w:val="00B8758C"/>
    <w:rsid w:val="00BA3005"/>
    <w:rsid w:val="00BA3C6F"/>
    <w:rsid w:val="00BA7FAF"/>
    <w:rsid w:val="00BB3110"/>
    <w:rsid w:val="00BB5D1F"/>
    <w:rsid w:val="00BB6C8B"/>
    <w:rsid w:val="00BB6F14"/>
    <w:rsid w:val="00BC01FC"/>
    <w:rsid w:val="00BC045D"/>
    <w:rsid w:val="00BC366A"/>
    <w:rsid w:val="00BC53D8"/>
    <w:rsid w:val="00BD5BCC"/>
    <w:rsid w:val="00BD5E61"/>
    <w:rsid w:val="00BE0F0B"/>
    <w:rsid w:val="00BE0F6F"/>
    <w:rsid w:val="00BE242C"/>
    <w:rsid w:val="00BE3708"/>
    <w:rsid w:val="00BE5E29"/>
    <w:rsid w:val="00BF11CC"/>
    <w:rsid w:val="00BF7B7F"/>
    <w:rsid w:val="00C03889"/>
    <w:rsid w:val="00C063D9"/>
    <w:rsid w:val="00C1007B"/>
    <w:rsid w:val="00C119CB"/>
    <w:rsid w:val="00C126EE"/>
    <w:rsid w:val="00C12C9C"/>
    <w:rsid w:val="00C13A50"/>
    <w:rsid w:val="00C1762C"/>
    <w:rsid w:val="00C20CB0"/>
    <w:rsid w:val="00C21364"/>
    <w:rsid w:val="00C2291D"/>
    <w:rsid w:val="00C2700D"/>
    <w:rsid w:val="00C30C10"/>
    <w:rsid w:val="00C3596C"/>
    <w:rsid w:val="00C37825"/>
    <w:rsid w:val="00C402C7"/>
    <w:rsid w:val="00C4421C"/>
    <w:rsid w:val="00C46840"/>
    <w:rsid w:val="00C47165"/>
    <w:rsid w:val="00C472CF"/>
    <w:rsid w:val="00C53E30"/>
    <w:rsid w:val="00C629FD"/>
    <w:rsid w:val="00C64539"/>
    <w:rsid w:val="00C65B4D"/>
    <w:rsid w:val="00C705BC"/>
    <w:rsid w:val="00C821A1"/>
    <w:rsid w:val="00C837BF"/>
    <w:rsid w:val="00C870E1"/>
    <w:rsid w:val="00C871D5"/>
    <w:rsid w:val="00C939F3"/>
    <w:rsid w:val="00CA4F0B"/>
    <w:rsid w:val="00CA587F"/>
    <w:rsid w:val="00CA6B5E"/>
    <w:rsid w:val="00CA6F9E"/>
    <w:rsid w:val="00CB070E"/>
    <w:rsid w:val="00CB2897"/>
    <w:rsid w:val="00CB2DCC"/>
    <w:rsid w:val="00CB361C"/>
    <w:rsid w:val="00CB7FDA"/>
    <w:rsid w:val="00CC4887"/>
    <w:rsid w:val="00CC68F8"/>
    <w:rsid w:val="00CC7427"/>
    <w:rsid w:val="00CD0D46"/>
    <w:rsid w:val="00CD137A"/>
    <w:rsid w:val="00CD2880"/>
    <w:rsid w:val="00CD57E9"/>
    <w:rsid w:val="00CE1329"/>
    <w:rsid w:val="00CE163A"/>
    <w:rsid w:val="00CE2532"/>
    <w:rsid w:val="00CE2CCD"/>
    <w:rsid w:val="00CE2D08"/>
    <w:rsid w:val="00CE4314"/>
    <w:rsid w:val="00CE435C"/>
    <w:rsid w:val="00CF207B"/>
    <w:rsid w:val="00CF2341"/>
    <w:rsid w:val="00CF462A"/>
    <w:rsid w:val="00CF635D"/>
    <w:rsid w:val="00CF666E"/>
    <w:rsid w:val="00CF688C"/>
    <w:rsid w:val="00CF70C1"/>
    <w:rsid w:val="00CF7164"/>
    <w:rsid w:val="00D01B66"/>
    <w:rsid w:val="00D03AF9"/>
    <w:rsid w:val="00D05337"/>
    <w:rsid w:val="00D1716E"/>
    <w:rsid w:val="00D20217"/>
    <w:rsid w:val="00D22C6B"/>
    <w:rsid w:val="00D249AA"/>
    <w:rsid w:val="00D27AE2"/>
    <w:rsid w:val="00D27C18"/>
    <w:rsid w:val="00D30E64"/>
    <w:rsid w:val="00D33C9B"/>
    <w:rsid w:val="00D34ED7"/>
    <w:rsid w:val="00D37C17"/>
    <w:rsid w:val="00D4163C"/>
    <w:rsid w:val="00D41A74"/>
    <w:rsid w:val="00D42EFE"/>
    <w:rsid w:val="00D43F97"/>
    <w:rsid w:val="00D458AF"/>
    <w:rsid w:val="00D46B56"/>
    <w:rsid w:val="00D51FFE"/>
    <w:rsid w:val="00D62CD2"/>
    <w:rsid w:val="00D651D7"/>
    <w:rsid w:val="00D65733"/>
    <w:rsid w:val="00D66C7A"/>
    <w:rsid w:val="00D72298"/>
    <w:rsid w:val="00D728FF"/>
    <w:rsid w:val="00D77617"/>
    <w:rsid w:val="00D83DD1"/>
    <w:rsid w:val="00D932DC"/>
    <w:rsid w:val="00D93FF4"/>
    <w:rsid w:val="00D95189"/>
    <w:rsid w:val="00D95835"/>
    <w:rsid w:val="00D966B3"/>
    <w:rsid w:val="00D96888"/>
    <w:rsid w:val="00DA1118"/>
    <w:rsid w:val="00DA1857"/>
    <w:rsid w:val="00DA26D4"/>
    <w:rsid w:val="00DA478C"/>
    <w:rsid w:val="00DA6F62"/>
    <w:rsid w:val="00DA7C08"/>
    <w:rsid w:val="00DB181A"/>
    <w:rsid w:val="00DC0896"/>
    <w:rsid w:val="00DC3E65"/>
    <w:rsid w:val="00DC5634"/>
    <w:rsid w:val="00DD238C"/>
    <w:rsid w:val="00DD396A"/>
    <w:rsid w:val="00DD40EA"/>
    <w:rsid w:val="00DD6488"/>
    <w:rsid w:val="00DD681C"/>
    <w:rsid w:val="00DD7D71"/>
    <w:rsid w:val="00DE1673"/>
    <w:rsid w:val="00DE25DF"/>
    <w:rsid w:val="00DF29D8"/>
    <w:rsid w:val="00DF5A3B"/>
    <w:rsid w:val="00DF656F"/>
    <w:rsid w:val="00DF6E0A"/>
    <w:rsid w:val="00DF7070"/>
    <w:rsid w:val="00E02640"/>
    <w:rsid w:val="00E04458"/>
    <w:rsid w:val="00E05A04"/>
    <w:rsid w:val="00E10E6A"/>
    <w:rsid w:val="00E15D1B"/>
    <w:rsid w:val="00E21BFF"/>
    <w:rsid w:val="00E21EBD"/>
    <w:rsid w:val="00E224C4"/>
    <w:rsid w:val="00E22651"/>
    <w:rsid w:val="00E234E8"/>
    <w:rsid w:val="00E25B43"/>
    <w:rsid w:val="00E26534"/>
    <w:rsid w:val="00E305E8"/>
    <w:rsid w:val="00E30C52"/>
    <w:rsid w:val="00E30CC3"/>
    <w:rsid w:val="00E317FA"/>
    <w:rsid w:val="00E32975"/>
    <w:rsid w:val="00E35FFA"/>
    <w:rsid w:val="00E4049F"/>
    <w:rsid w:val="00E40EA5"/>
    <w:rsid w:val="00E42428"/>
    <w:rsid w:val="00E424FC"/>
    <w:rsid w:val="00E43480"/>
    <w:rsid w:val="00E5061F"/>
    <w:rsid w:val="00E52BEB"/>
    <w:rsid w:val="00E550C4"/>
    <w:rsid w:val="00E556E7"/>
    <w:rsid w:val="00E560EE"/>
    <w:rsid w:val="00E56362"/>
    <w:rsid w:val="00E56D2A"/>
    <w:rsid w:val="00E6258B"/>
    <w:rsid w:val="00E6303C"/>
    <w:rsid w:val="00E66C9A"/>
    <w:rsid w:val="00E75ACD"/>
    <w:rsid w:val="00E7750A"/>
    <w:rsid w:val="00E77C4B"/>
    <w:rsid w:val="00E81042"/>
    <w:rsid w:val="00E818FB"/>
    <w:rsid w:val="00E86079"/>
    <w:rsid w:val="00E91AED"/>
    <w:rsid w:val="00E964B5"/>
    <w:rsid w:val="00EA06EB"/>
    <w:rsid w:val="00EA329B"/>
    <w:rsid w:val="00EA606B"/>
    <w:rsid w:val="00EA747D"/>
    <w:rsid w:val="00EB1860"/>
    <w:rsid w:val="00EB1E28"/>
    <w:rsid w:val="00EB3865"/>
    <w:rsid w:val="00EB53A8"/>
    <w:rsid w:val="00EB5D30"/>
    <w:rsid w:val="00EB6A24"/>
    <w:rsid w:val="00EB7D0F"/>
    <w:rsid w:val="00EC1335"/>
    <w:rsid w:val="00EC3D96"/>
    <w:rsid w:val="00EC4E73"/>
    <w:rsid w:val="00EC5004"/>
    <w:rsid w:val="00EC568E"/>
    <w:rsid w:val="00EC6541"/>
    <w:rsid w:val="00ED02F4"/>
    <w:rsid w:val="00ED0671"/>
    <w:rsid w:val="00ED2ED5"/>
    <w:rsid w:val="00ED5847"/>
    <w:rsid w:val="00ED69BE"/>
    <w:rsid w:val="00ED7623"/>
    <w:rsid w:val="00EE4C33"/>
    <w:rsid w:val="00EE5F13"/>
    <w:rsid w:val="00EE6750"/>
    <w:rsid w:val="00EE7596"/>
    <w:rsid w:val="00EE778F"/>
    <w:rsid w:val="00EF4E91"/>
    <w:rsid w:val="00EF65BB"/>
    <w:rsid w:val="00F01FAD"/>
    <w:rsid w:val="00F02658"/>
    <w:rsid w:val="00F05230"/>
    <w:rsid w:val="00F06464"/>
    <w:rsid w:val="00F14B43"/>
    <w:rsid w:val="00F15E16"/>
    <w:rsid w:val="00F16387"/>
    <w:rsid w:val="00F23610"/>
    <w:rsid w:val="00F2451A"/>
    <w:rsid w:val="00F32A4C"/>
    <w:rsid w:val="00F36BBE"/>
    <w:rsid w:val="00F377BC"/>
    <w:rsid w:val="00F40042"/>
    <w:rsid w:val="00F4105A"/>
    <w:rsid w:val="00F4138C"/>
    <w:rsid w:val="00F47242"/>
    <w:rsid w:val="00F5003E"/>
    <w:rsid w:val="00F51D37"/>
    <w:rsid w:val="00F52344"/>
    <w:rsid w:val="00F5251F"/>
    <w:rsid w:val="00F5365C"/>
    <w:rsid w:val="00F53A4D"/>
    <w:rsid w:val="00F64F18"/>
    <w:rsid w:val="00F65A09"/>
    <w:rsid w:val="00F65DB5"/>
    <w:rsid w:val="00F72650"/>
    <w:rsid w:val="00F76A62"/>
    <w:rsid w:val="00F80E5E"/>
    <w:rsid w:val="00F82F38"/>
    <w:rsid w:val="00F836C9"/>
    <w:rsid w:val="00F85CC4"/>
    <w:rsid w:val="00F912D8"/>
    <w:rsid w:val="00F934E8"/>
    <w:rsid w:val="00F94CBA"/>
    <w:rsid w:val="00F94D95"/>
    <w:rsid w:val="00F94DE9"/>
    <w:rsid w:val="00F9570A"/>
    <w:rsid w:val="00F95EE9"/>
    <w:rsid w:val="00F9611E"/>
    <w:rsid w:val="00F97F2B"/>
    <w:rsid w:val="00FA050A"/>
    <w:rsid w:val="00FA478F"/>
    <w:rsid w:val="00FA50BD"/>
    <w:rsid w:val="00FA7718"/>
    <w:rsid w:val="00FB1C86"/>
    <w:rsid w:val="00FB259D"/>
    <w:rsid w:val="00FB5173"/>
    <w:rsid w:val="00FC0FF3"/>
    <w:rsid w:val="00FC184F"/>
    <w:rsid w:val="00FC4BB1"/>
    <w:rsid w:val="00FC4DEE"/>
    <w:rsid w:val="00FC5E9D"/>
    <w:rsid w:val="00FC7DBD"/>
    <w:rsid w:val="00FD10B1"/>
    <w:rsid w:val="00FD480F"/>
    <w:rsid w:val="00FD6C7F"/>
    <w:rsid w:val="00FD7692"/>
    <w:rsid w:val="00FE15D6"/>
    <w:rsid w:val="00FE253A"/>
    <w:rsid w:val="00FE53C0"/>
    <w:rsid w:val="00FE7E72"/>
    <w:rsid w:val="00FF0194"/>
    <w:rsid w:val="00FF2874"/>
    <w:rsid w:val="00FF3B34"/>
    <w:rsid w:val="00FF51FC"/>
    <w:rsid w:val="00FF692F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02"/>
  </w:style>
  <w:style w:type="paragraph" w:styleId="1">
    <w:name w:val="heading 1"/>
    <w:basedOn w:val="a"/>
    <w:next w:val="a"/>
    <w:link w:val="10"/>
    <w:qFormat/>
    <w:rsid w:val="00C46840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46840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46840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C46840"/>
    <w:pPr>
      <w:suppressAutoHyphens/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7C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6840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46840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46840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C46840"/>
    <w:rPr>
      <w:rFonts w:ascii="Times New Roman" w:eastAsia="Calibri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C46840"/>
  </w:style>
  <w:style w:type="character" w:customStyle="1" w:styleId="WW8Num4z0">
    <w:name w:val="WW8Num4z0"/>
    <w:rsid w:val="00C46840"/>
    <w:rPr>
      <w:rFonts w:ascii="Symbol" w:hAnsi="Symbol"/>
    </w:rPr>
  </w:style>
  <w:style w:type="character" w:customStyle="1" w:styleId="WW8Num4z1">
    <w:name w:val="WW8Num4z1"/>
    <w:rsid w:val="00C46840"/>
    <w:rPr>
      <w:rFonts w:ascii="Courier New" w:hAnsi="Courier New"/>
    </w:rPr>
  </w:style>
  <w:style w:type="character" w:customStyle="1" w:styleId="WW8Num4z2">
    <w:name w:val="WW8Num4z2"/>
    <w:rsid w:val="00C46840"/>
    <w:rPr>
      <w:rFonts w:ascii="Wingdings" w:hAnsi="Wingdings"/>
    </w:rPr>
  </w:style>
  <w:style w:type="character" w:customStyle="1" w:styleId="WW8Num6z0">
    <w:name w:val="WW8Num6z0"/>
    <w:rsid w:val="00C46840"/>
    <w:rPr>
      <w:rFonts w:ascii="Symbol" w:hAnsi="Symbol"/>
    </w:rPr>
  </w:style>
  <w:style w:type="character" w:customStyle="1" w:styleId="WW8Num6z1">
    <w:name w:val="WW8Num6z1"/>
    <w:rsid w:val="00C46840"/>
    <w:rPr>
      <w:rFonts w:ascii="Courier New" w:hAnsi="Courier New"/>
    </w:rPr>
  </w:style>
  <w:style w:type="character" w:customStyle="1" w:styleId="WW8Num6z2">
    <w:name w:val="WW8Num6z2"/>
    <w:rsid w:val="00C46840"/>
    <w:rPr>
      <w:rFonts w:ascii="Wingdings" w:hAnsi="Wingdings"/>
    </w:rPr>
  </w:style>
  <w:style w:type="character" w:customStyle="1" w:styleId="WW8Num17z0">
    <w:name w:val="WW8Num17z0"/>
    <w:rsid w:val="00C46840"/>
    <w:rPr>
      <w:rFonts w:ascii="Symbol" w:hAnsi="Symbol"/>
    </w:rPr>
  </w:style>
  <w:style w:type="character" w:customStyle="1" w:styleId="WW8Num17z1">
    <w:name w:val="WW8Num17z1"/>
    <w:rsid w:val="00C46840"/>
    <w:rPr>
      <w:rFonts w:ascii="Courier New" w:hAnsi="Courier New"/>
    </w:rPr>
  </w:style>
  <w:style w:type="character" w:customStyle="1" w:styleId="WW8Num17z2">
    <w:name w:val="WW8Num17z2"/>
    <w:rsid w:val="00C46840"/>
    <w:rPr>
      <w:rFonts w:ascii="Wingdings" w:hAnsi="Wingdings"/>
    </w:rPr>
  </w:style>
  <w:style w:type="character" w:customStyle="1" w:styleId="WW8Num24z0">
    <w:name w:val="WW8Num24z0"/>
    <w:rsid w:val="00C46840"/>
    <w:rPr>
      <w:rFonts w:ascii="Symbol" w:hAnsi="Symbol"/>
    </w:rPr>
  </w:style>
  <w:style w:type="character" w:customStyle="1" w:styleId="WW8Num24z1">
    <w:name w:val="WW8Num24z1"/>
    <w:rsid w:val="00C46840"/>
    <w:rPr>
      <w:rFonts w:ascii="Courier New" w:hAnsi="Courier New"/>
    </w:rPr>
  </w:style>
  <w:style w:type="character" w:customStyle="1" w:styleId="WW8Num24z2">
    <w:name w:val="WW8Num24z2"/>
    <w:rsid w:val="00C46840"/>
    <w:rPr>
      <w:rFonts w:ascii="Wingdings" w:hAnsi="Wingdings"/>
    </w:rPr>
  </w:style>
  <w:style w:type="character" w:customStyle="1" w:styleId="WW8Num25z0">
    <w:name w:val="WW8Num25z0"/>
    <w:rsid w:val="00C46840"/>
    <w:rPr>
      <w:rFonts w:ascii="Symbol" w:hAnsi="Symbol"/>
    </w:rPr>
  </w:style>
  <w:style w:type="character" w:customStyle="1" w:styleId="WW8Num25z1">
    <w:name w:val="WW8Num25z1"/>
    <w:rsid w:val="00C46840"/>
    <w:rPr>
      <w:rFonts w:ascii="Courier New" w:hAnsi="Courier New"/>
    </w:rPr>
  </w:style>
  <w:style w:type="character" w:customStyle="1" w:styleId="WW8Num25z2">
    <w:name w:val="WW8Num25z2"/>
    <w:rsid w:val="00C46840"/>
    <w:rPr>
      <w:rFonts w:ascii="Wingdings" w:hAnsi="Wingdings"/>
    </w:rPr>
  </w:style>
  <w:style w:type="character" w:customStyle="1" w:styleId="WW8Num26z0">
    <w:name w:val="WW8Num26z0"/>
    <w:rsid w:val="00C46840"/>
    <w:rPr>
      <w:rFonts w:ascii="Symbol" w:hAnsi="Symbol"/>
    </w:rPr>
  </w:style>
  <w:style w:type="character" w:customStyle="1" w:styleId="WW8Num26z1">
    <w:name w:val="WW8Num26z1"/>
    <w:rsid w:val="00C46840"/>
    <w:rPr>
      <w:rFonts w:ascii="Courier New" w:hAnsi="Courier New"/>
    </w:rPr>
  </w:style>
  <w:style w:type="character" w:customStyle="1" w:styleId="WW8Num26z2">
    <w:name w:val="WW8Num26z2"/>
    <w:rsid w:val="00C46840"/>
    <w:rPr>
      <w:rFonts w:ascii="Wingdings" w:hAnsi="Wingdings"/>
    </w:rPr>
  </w:style>
  <w:style w:type="character" w:customStyle="1" w:styleId="WW8Num28z0">
    <w:name w:val="WW8Num28z0"/>
    <w:rsid w:val="00C46840"/>
    <w:rPr>
      <w:rFonts w:ascii="Symbol" w:hAnsi="Symbol"/>
    </w:rPr>
  </w:style>
  <w:style w:type="character" w:customStyle="1" w:styleId="WW8Num28z1">
    <w:name w:val="WW8Num28z1"/>
    <w:rsid w:val="00C46840"/>
    <w:rPr>
      <w:rFonts w:ascii="Courier New" w:hAnsi="Courier New"/>
    </w:rPr>
  </w:style>
  <w:style w:type="character" w:customStyle="1" w:styleId="WW8Num28z2">
    <w:name w:val="WW8Num28z2"/>
    <w:rsid w:val="00C46840"/>
    <w:rPr>
      <w:rFonts w:ascii="Wingdings" w:hAnsi="Wingdings"/>
    </w:rPr>
  </w:style>
  <w:style w:type="character" w:customStyle="1" w:styleId="WW8Num29z0">
    <w:name w:val="WW8Num29z0"/>
    <w:rsid w:val="00C46840"/>
    <w:rPr>
      <w:rFonts w:ascii="Symbol" w:hAnsi="Symbol"/>
    </w:rPr>
  </w:style>
  <w:style w:type="character" w:customStyle="1" w:styleId="WW8Num29z1">
    <w:name w:val="WW8Num29z1"/>
    <w:rsid w:val="00C46840"/>
    <w:rPr>
      <w:rFonts w:ascii="Courier New" w:hAnsi="Courier New"/>
    </w:rPr>
  </w:style>
  <w:style w:type="character" w:customStyle="1" w:styleId="WW8Num29z2">
    <w:name w:val="WW8Num29z2"/>
    <w:rsid w:val="00C46840"/>
    <w:rPr>
      <w:rFonts w:ascii="Wingdings" w:hAnsi="Wingdings"/>
    </w:rPr>
  </w:style>
  <w:style w:type="character" w:customStyle="1" w:styleId="WW8Num31z0">
    <w:name w:val="WW8Num31z0"/>
    <w:rsid w:val="00C46840"/>
    <w:rPr>
      <w:rFonts w:ascii="Symbol" w:hAnsi="Symbol"/>
    </w:rPr>
  </w:style>
  <w:style w:type="character" w:customStyle="1" w:styleId="WW8Num31z1">
    <w:name w:val="WW8Num31z1"/>
    <w:rsid w:val="00C46840"/>
    <w:rPr>
      <w:rFonts w:ascii="Courier New" w:hAnsi="Courier New"/>
    </w:rPr>
  </w:style>
  <w:style w:type="character" w:customStyle="1" w:styleId="WW8Num31z2">
    <w:name w:val="WW8Num31z2"/>
    <w:rsid w:val="00C46840"/>
    <w:rPr>
      <w:rFonts w:ascii="Wingdings" w:hAnsi="Wingdings"/>
    </w:rPr>
  </w:style>
  <w:style w:type="character" w:customStyle="1" w:styleId="WW8Num33z0">
    <w:name w:val="WW8Num33z0"/>
    <w:rsid w:val="00C46840"/>
    <w:rPr>
      <w:rFonts w:ascii="Symbol" w:hAnsi="Symbol"/>
    </w:rPr>
  </w:style>
  <w:style w:type="character" w:customStyle="1" w:styleId="WW8Num33z1">
    <w:name w:val="WW8Num33z1"/>
    <w:rsid w:val="00C46840"/>
    <w:rPr>
      <w:rFonts w:ascii="Courier New" w:hAnsi="Courier New"/>
    </w:rPr>
  </w:style>
  <w:style w:type="character" w:customStyle="1" w:styleId="WW8Num33z2">
    <w:name w:val="WW8Num33z2"/>
    <w:rsid w:val="00C46840"/>
    <w:rPr>
      <w:rFonts w:ascii="Wingdings" w:hAnsi="Wingdings"/>
    </w:rPr>
  </w:style>
  <w:style w:type="character" w:customStyle="1" w:styleId="WW8Num35z0">
    <w:name w:val="WW8Num35z0"/>
    <w:rsid w:val="00C46840"/>
    <w:rPr>
      <w:rFonts w:ascii="Symbol" w:hAnsi="Symbol"/>
    </w:rPr>
  </w:style>
  <w:style w:type="character" w:customStyle="1" w:styleId="WW8Num35z1">
    <w:name w:val="WW8Num35z1"/>
    <w:rsid w:val="00C46840"/>
    <w:rPr>
      <w:rFonts w:ascii="Courier New" w:hAnsi="Courier New"/>
    </w:rPr>
  </w:style>
  <w:style w:type="character" w:customStyle="1" w:styleId="WW8Num35z2">
    <w:name w:val="WW8Num35z2"/>
    <w:rsid w:val="00C46840"/>
    <w:rPr>
      <w:rFonts w:ascii="Wingdings" w:hAnsi="Wingdings"/>
    </w:rPr>
  </w:style>
  <w:style w:type="character" w:customStyle="1" w:styleId="12">
    <w:name w:val="Основной шрифт абзаца1"/>
    <w:rsid w:val="00C46840"/>
  </w:style>
  <w:style w:type="character" w:styleId="a4">
    <w:name w:val="Hyperlink"/>
    <w:basedOn w:val="a0"/>
    <w:uiPriority w:val="99"/>
    <w:rsid w:val="00C46840"/>
    <w:rPr>
      <w:rFonts w:cs="Times New Roman"/>
      <w:color w:val="0000FF"/>
      <w:u w:val="single"/>
    </w:rPr>
  </w:style>
  <w:style w:type="character" w:styleId="a5">
    <w:name w:val="page number"/>
    <w:basedOn w:val="12"/>
    <w:rsid w:val="00C46840"/>
    <w:rPr>
      <w:rFonts w:cs="Times New Roman"/>
    </w:rPr>
  </w:style>
  <w:style w:type="character" w:styleId="a6">
    <w:name w:val="Strong"/>
    <w:basedOn w:val="a0"/>
    <w:uiPriority w:val="22"/>
    <w:qFormat/>
    <w:rsid w:val="00C46840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46840"/>
    <w:rPr>
      <w:rFonts w:cs="Times New Roman"/>
      <w:i/>
      <w:iCs/>
    </w:rPr>
  </w:style>
  <w:style w:type="character" w:customStyle="1" w:styleId="a8">
    <w:name w:val="Знак Знак"/>
    <w:rsid w:val="00C46840"/>
    <w:rPr>
      <w:sz w:val="24"/>
    </w:rPr>
  </w:style>
  <w:style w:type="paragraph" w:customStyle="1" w:styleId="13">
    <w:name w:val="Заголовок1"/>
    <w:basedOn w:val="a"/>
    <w:next w:val="a9"/>
    <w:rsid w:val="00C46840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Body Text"/>
    <w:basedOn w:val="a"/>
    <w:link w:val="aa"/>
    <w:rsid w:val="00C4684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4684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C46840"/>
    <w:rPr>
      <w:rFonts w:ascii="Arial" w:hAnsi="Arial" w:cs="Arial"/>
    </w:rPr>
  </w:style>
  <w:style w:type="paragraph" w:customStyle="1" w:styleId="14">
    <w:name w:val="Название1"/>
    <w:basedOn w:val="a"/>
    <w:rsid w:val="00C46840"/>
    <w:pPr>
      <w:suppressLineNumbers/>
      <w:suppressAutoHyphens/>
      <w:spacing w:before="120" w:after="120" w:line="240" w:lineRule="auto"/>
    </w:pPr>
    <w:rPr>
      <w:rFonts w:ascii="Arial" w:eastAsia="Calibri" w:hAnsi="Arial" w:cs="Arial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rsid w:val="00C46840"/>
    <w:pPr>
      <w:suppressLineNumbers/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6">
    <w:name w:val="Обычный1"/>
    <w:rsid w:val="00C468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rmal (Web)"/>
    <w:aliases w:val="Обычный (Web)"/>
    <w:basedOn w:val="a"/>
    <w:link w:val="ad"/>
    <w:qFormat/>
    <w:rsid w:val="00C46840"/>
    <w:pPr>
      <w:suppressAutoHyphens/>
      <w:spacing w:before="280" w:after="28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17">
    <w:name w:val="toc 1"/>
    <w:basedOn w:val="a"/>
    <w:next w:val="a"/>
    <w:autoRedefine/>
    <w:uiPriority w:val="39"/>
    <w:rsid w:val="00C46840"/>
    <w:pPr>
      <w:suppressAutoHyphens/>
      <w:spacing w:before="360" w:after="0" w:line="240" w:lineRule="auto"/>
    </w:pPr>
    <w:rPr>
      <w:rFonts w:ascii="Arial" w:eastAsia="Calibri" w:hAnsi="Arial" w:cs="Arial"/>
      <w:b/>
      <w:bCs/>
      <w:caps/>
      <w:sz w:val="24"/>
      <w:szCs w:val="24"/>
      <w:lang w:eastAsia="ar-SA"/>
    </w:rPr>
  </w:style>
  <w:style w:type="paragraph" w:styleId="21">
    <w:name w:val="toc 2"/>
    <w:basedOn w:val="a"/>
    <w:next w:val="a"/>
    <w:autoRedefine/>
    <w:uiPriority w:val="39"/>
    <w:rsid w:val="00C46840"/>
    <w:pPr>
      <w:suppressAutoHyphens/>
      <w:spacing w:before="240"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31">
    <w:name w:val="toc 3"/>
    <w:basedOn w:val="a"/>
    <w:next w:val="a"/>
    <w:autoRedefine/>
    <w:uiPriority w:val="39"/>
    <w:rsid w:val="00C46840"/>
    <w:pPr>
      <w:suppressAutoHyphens/>
      <w:spacing w:after="0" w:line="240" w:lineRule="auto"/>
      <w:ind w:left="24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4">
    <w:name w:val="toc 4"/>
    <w:basedOn w:val="a"/>
    <w:next w:val="a"/>
    <w:autoRedefine/>
    <w:semiHidden/>
    <w:rsid w:val="00C46840"/>
    <w:pPr>
      <w:suppressAutoHyphens/>
      <w:spacing w:after="0" w:line="240" w:lineRule="auto"/>
      <w:ind w:left="48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5">
    <w:name w:val="toc 5"/>
    <w:basedOn w:val="a"/>
    <w:next w:val="a"/>
    <w:autoRedefine/>
    <w:semiHidden/>
    <w:rsid w:val="00C4684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6">
    <w:name w:val="toc 6"/>
    <w:basedOn w:val="a"/>
    <w:next w:val="a"/>
    <w:autoRedefine/>
    <w:semiHidden/>
    <w:rsid w:val="00C46840"/>
    <w:pPr>
      <w:suppressAutoHyphens/>
      <w:spacing w:after="0" w:line="240" w:lineRule="auto"/>
      <w:ind w:left="96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7">
    <w:name w:val="toc 7"/>
    <w:basedOn w:val="a"/>
    <w:next w:val="a"/>
    <w:autoRedefine/>
    <w:semiHidden/>
    <w:rsid w:val="00C46840"/>
    <w:pPr>
      <w:suppressAutoHyphens/>
      <w:spacing w:after="0" w:line="240" w:lineRule="auto"/>
      <w:ind w:left="120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81">
    <w:name w:val="toc 8"/>
    <w:basedOn w:val="a"/>
    <w:next w:val="a"/>
    <w:autoRedefine/>
    <w:semiHidden/>
    <w:rsid w:val="00C46840"/>
    <w:pPr>
      <w:suppressAutoHyphens/>
      <w:spacing w:after="0" w:line="240" w:lineRule="auto"/>
      <w:ind w:left="144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9">
    <w:name w:val="toc 9"/>
    <w:basedOn w:val="a"/>
    <w:next w:val="a"/>
    <w:autoRedefine/>
    <w:semiHidden/>
    <w:rsid w:val="00C46840"/>
    <w:pPr>
      <w:suppressAutoHyphens/>
      <w:spacing w:after="0" w:line="240" w:lineRule="auto"/>
      <w:ind w:left="168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rsid w:val="00C468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C4684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C468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C4684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semiHidden/>
    <w:rsid w:val="00C4684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C46840"/>
    <w:rPr>
      <w:rFonts w:ascii="Tahoma" w:eastAsia="Calibri" w:hAnsi="Tahoma" w:cs="Tahoma"/>
      <w:sz w:val="16"/>
      <w:szCs w:val="16"/>
      <w:lang w:eastAsia="ar-SA"/>
    </w:rPr>
  </w:style>
  <w:style w:type="paragraph" w:customStyle="1" w:styleId="af4">
    <w:name w:val="Знак"/>
    <w:basedOn w:val="a"/>
    <w:rsid w:val="00C46840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8">
    <w:name w:val="Без интервала1"/>
    <w:rsid w:val="00C4684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9">
    <w:name w:val="Абзац списка1"/>
    <w:basedOn w:val="a"/>
    <w:rsid w:val="00C4684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4684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4684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C46840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C46840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C46840"/>
  </w:style>
  <w:style w:type="table" w:styleId="af8">
    <w:name w:val="Table Grid"/>
    <w:basedOn w:val="a1"/>
    <w:uiPriority w:val="59"/>
    <w:rsid w:val="00C4684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rsid w:val="00C46840"/>
    <w:pPr>
      <w:widowControl w:val="0"/>
      <w:suppressAutoHyphens/>
      <w:spacing w:after="0" w:line="240" w:lineRule="auto"/>
      <w:ind w:left="2160" w:hanging="180"/>
      <w:outlineLvl w:val="2"/>
    </w:pPr>
    <w:rPr>
      <w:rFonts w:ascii="Times New Roman" w:eastAsia="Calibri" w:hAnsi="Times New Roman" w:cs="Times New Roman"/>
      <w:sz w:val="24"/>
      <w:szCs w:val="24"/>
      <w:lang w:eastAsia="hi-IN" w:bidi="hi-IN"/>
    </w:rPr>
  </w:style>
  <w:style w:type="paragraph" w:styleId="af9">
    <w:name w:val="Title"/>
    <w:basedOn w:val="a"/>
    <w:next w:val="a"/>
    <w:link w:val="afa"/>
    <w:uiPriority w:val="99"/>
    <w:qFormat/>
    <w:rsid w:val="00C4684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fa">
    <w:name w:val="Название Знак"/>
    <w:basedOn w:val="a0"/>
    <w:link w:val="af9"/>
    <w:uiPriority w:val="99"/>
    <w:rsid w:val="00C46840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table" w:customStyle="1" w:styleId="1a">
    <w:name w:val="Сетка таблицы1"/>
    <w:basedOn w:val="a1"/>
    <w:next w:val="af8"/>
    <w:rsid w:val="00C46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46840"/>
  </w:style>
  <w:style w:type="paragraph" w:customStyle="1" w:styleId="210">
    <w:name w:val="Основной текст 21"/>
    <w:basedOn w:val="a"/>
    <w:rsid w:val="00C46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andard">
    <w:name w:val="Standard"/>
    <w:rsid w:val="00C4684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fb">
    <w:name w:val="No Spacing"/>
    <w:link w:val="afc"/>
    <w:uiPriority w:val="1"/>
    <w:qFormat/>
    <w:rsid w:val="007354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66005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22">
    <w:name w:val="Сетка таблицы2"/>
    <w:basedOn w:val="a1"/>
    <w:next w:val="af8"/>
    <w:uiPriority w:val="59"/>
    <w:rsid w:val="0044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72639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uiPriority w:val="99"/>
    <w:rsid w:val="00572639"/>
    <w:rPr>
      <w:rFonts w:ascii="Times New Roman" w:hAnsi="Times New Roman"/>
      <w:sz w:val="28"/>
    </w:rPr>
  </w:style>
  <w:style w:type="character" w:customStyle="1" w:styleId="190">
    <w:name w:val="Основной текст19"/>
    <w:basedOn w:val="a0"/>
    <w:uiPriority w:val="99"/>
    <w:rsid w:val="0057263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uiPriority w:val="99"/>
    <w:rsid w:val="00572639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BB3110"/>
    <w:pPr>
      <w:spacing w:after="120"/>
      <w:ind w:left="283"/>
    </w:pPr>
    <w:rPr>
      <w:rFonts w:eastAsiaTheme="minorHAnsi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BB3110"/>
    <w:rPr>
      <w:rFonts w:eastAsiaTheme="minorHAnsi"/>
      <w:lang w:eastAsia="en-US"/>
    </w:rPr>
  </w:style>
  <w:style w:type="table" w:customStyle="1" w:styleId="32">
    <w:name w:val="Сетка таблицы3"/>
    <w:basedOn w:val="a1"/>
    <w:next w:val="af8"/>
    <w:uiPriority w:val="59"/>
    <w:rsid w:val="00FA47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8"/>
    <w:uiPriority w:val="59"/>
    <w:rsid w:val="00FA47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link w:val="afb"/>
    <w:uiPriority w:val="1"/>
    <w:locked/>
    <w:rsid w:val="009978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7">
    <w:name w:val="c7"/>
    <w:basedOn w:val="a0"/>
    <w:uiPriority w:val="99"/>
    <w:rsid w:val="00426B5F"/>
    <w:rPr>
      <w:rFonts w:cs="Times New Roman"/>
    </w:rPr>
  </w:style>
  <w:style w:type="paragraph" w:customStyle="1" w:styleId="c4">
    <w:name w:val="c4"/>
    <w:basedOn w:val="a"/>
    <w:uiPriority w:val="99"/>
    <w:rsid w:val="005E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DCA"/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96230A"/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59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19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bdou45kam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0D5D-B8F6-447F-9917-517CAF43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10725</Words>
  <Characters>61133</Characters>
  <Application>Microsoft Office Word</Application>
  <DocSecurity>0</DocSecurity>
  <Lines>509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7. Анализ и оценка кадрового обеспечения </vt:lpstr>
      <vt:lpstr>        8. Анализ и оценка учебно-методического и информационного обеспечения</vt:lpstr>
      <vt:lpstr>        </vt:lpstr>
    </vt:vector>
  </TitlesOfParts>
  <Company>Reanimator Extreme Edition</Company>
  <LinksUpToDate>false</LinksUpToDate>
  <CharactersWithSpaces>71715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ds32</cp:lastModifiedBy>
  <cp:revision>6</cp:revision>
  <cp:lastPrinted>2020-03-04T22:37:00Z</cp:lastPrinted>
  <dcterms:created xsi:type="dcterms:W3CDTF">2020-04-08T06:41:00Z</dcterms:created>
  <dcterms:modified xsi:type="dcterms:W3CDTF">2020-04-08T08:58:00Z</dcterms:modified>
</cp:coreProperties>
</file>